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15C" w:rsidRPr="001F6702" w:rsidRDefault="00E2415C">
      <w:pPr>
        <w:rPr>
          <w:rFonts w:ascii="Calibri" w:hAnsi="Calibri" w:cs="Calibri"/>
          <w:b/>
          <w:bCs/>
          <w:sz w:val="28"/>
          <w:szCs w:val="28"/>
        </w:rPr>
      </w:pPr>
      <w:r>
        <w:rPr>
          <w:rFonts w:ascii="Calibri" w:hAnsi="Calibri" w:cs="Calibri"/>
          <w:b/>
          <w:bCs/>
          <w:sz w:val="28"/>
          <w:szCs w:val="28"/>
        </w:rPr>
        <w:t>Les distributeurs automatiques : choix et prix</w:t>
      </w:r>
    </w:p>
    <w:p w:rsidR="00E2415C" w:rsidRDefault="00E2415C" w:rsidP="007E1FC0">
      <w:pPr>
        <w:jc w:val="both"/>
        <w:rPr>
          <w:rFonts w:ascii="Calibri" w:hAnsi="Calibri" w:cs="Calibri"/>
          <w:i/>
          <w:iCs/>
          <w:sz w:val="22"/>
          <w:szCs w:val="22"/>
        </w:rPr>
      </w:pPr>
    </w:p>
    <w:p w:rsidR="00E2415C" w:rsidRDefault="00E2415C" w:rsidP="007E1FC0">
      <w:pPr>
        <w:jc w:val="both"/>
        <w:rPr>
          <w:rFonts w:ascii="Calibri" w:hAnsi="Calibri" w:cs="Calibri"/>
          <w:i/>
          <w:iCs/>
          <w:sz w:val="22"/>
          <w:szCs w:val="22"/>
        </w:rPr>
      </w:pPr>
      <w:r>
        <w:rPr>
          <w:rFonts w:ascii="Calibri" w:hAnsi="Calibri" w:cs="Calibri"/>
          <w:i/>
          <w:iCs/>
          <w:sz w:val="22"/>
          <w:szCs w:val="22"/>
        </w:rPr>
        <w:t>Les distributeurs automatiques sont de trois gammes différentes sur le marché européen. Il existe ainsi des distributeurs automatiques de boissons chaudes, de boissons froides et de snacks et confiseries. L’installation de ces machines crée un espace convivial en entreprise pour les salariés comme pour les clients.</w:t>
      </w:r>
    </w:p>
    <w:p w:rsidR="00E2415C" w:rsidRDefault="00E2415C" w:rsidP="007E1FC0">
      <w:pPr>
        <w:jc w:val="both"/>
        <w:rPr>
          <w:rFonts w:ascii="Calibri" w:hAnsi="Calibri" w:cs="Calibri"/>
          <w:sz w:val="22"/>
          <w:szCs w:val="22"/>
        </w:rPr>
      </w:pPr>
    </w:p>
    <w:p w:rsidR="00E2415C" w:rsidRDefault="00E2415C" w:rsidP="007E1FC0">
      <w:pPr>
        <w:rPr>
          <w:rFonts w:ascii="Calibri" w:hAnsi="Calibri" w:cs="Calibri"/>
          <w:b/>
          <w:bCs/>
        </w:rPr>
      </w:pPr>
      <w:r>
        <w:rPr>
          <w:rFonts w:ascii="Calibri" w:hAnsi="Calibri" w:cs="Calibri"/>
          <w:b/>
          <w:bCs/>
        </w:rPr>
        <w:t>Les machines pour la préparation de boissons chaudes</w:t>
      </w:r>
    </w:p>
    <w:p w:rsidR="00E2415C" w:rsidRDefault="00E2415C" w:rsidP="007E1FC0">
      <w:pPr>
        <w:jc w:val="both"/>
        <w:rPr>
          <w:rFonts w:ascii="Calibri" w:hAnsi="Calibri" w:cs="Calibri"/>
          <w:sz w:val="22"/>
          <w:szCs w:val="22"/>
        </w:rPr>
      </w:pPr>
      <w:r>
        <w:rPr>
          <w:rFonts w:ascii="Calibri" w:hAnsi="Calibri" w:cs="Calibri"/>
          <w:sz w:val="22"/>
          <w:szCs w:val="22"/>
        </w:rPr>
        <w:t>Les distributeurs automatiques de boissons chaudes sont principalement connus pour la confection et le service automatisé de différentes sortes de café : en grain, italiens, solubles, cappuccino, avec crème…etc. Tous les choix sont offerts par les machines automatiques ! Il est même possible de choisir des cafés issus de l’agriculture biologique ou du commerce équitable, ce qui constitue une excellente manière de transmettre une part de vos valeurs entrepreneuriales à vos collaborateurs. Les distributeurs automatiques de boissons chaudes offrent également la possibilité de servir d’autres boissons telles que du thé, des tisanes, des boissons chocolatées et même des potages !</w:t>
      </w:r>
    </w:p>
    <w:p w:rsidR="00E2415C" w:rsidRDefault="00E2415C" w:rsidP="007E1FC0">
      <w:pPr>
        <w:jc w:val="both"/>
        <w:rPr>
          <w:rFonts w:ascii="Calibri" w:hAnsi="Calibri" w:cs="Calibri"/>
          <w:sz w:val="22"/>
          <w:szCs w:val="22"/>
        </w:rPr>
      </w:pPr>
      <w:r>
        <w:rPr>
          <w:rFonts w:ascii="Calibri" w:hAnsi="Calibri" w:cs="Calibri"/>
          <w:sz w:val="22"/>
          <w:szCs w:val="22"/>
        </w:rPr>
        <w:t xml:space="preserve"> </w:t>
      </w:r>
    </w:p>
    <w:p w:rsidR="00E2415C" w:rsidRDefault="00E2415C" w:rsidP="007E1FC0">
      <w:pPr>
        <w:rPr>
          <w:rFonts w:ascii="Calibri" w:hAnsi="Calibri" w:cs="Calibri"/>
          <w:b/>
          <w:bCs/>
        </w:rPr>
      </w:pPr>
      <w:r>
        <w:rPr>
          <w:rFonts w:ascii="Calibri" w:hAnsi="Calibri" w:cs="Calibri"/>
          <w:b/>
          <w:bCs/>
        </w:rPr>
        <w:t>Les machines pour la préparation des boissons froides</w:t>
      </w:r>
    </w:p>
    <w:p w:rsidR="00E2415C" w:rsidRDefault="00E2415C" w:rsidP="007E1FC0">
      <w:pPr>
        <w:jc w:val="both"/>
        <w:rPr>
          <w:rFonts w:ascii="Calibri" w:hAnsi="Calibri" w:cs="Calibri"/>
          <w:sz w:val="22"/>
          <w:szCs w:val="22"/>
        </w:rPr>
      </w:pPr>
      <w:r>
        <w:rPr>
          <w:rFonts w:ascii="Calibri" w:hAnsi="Calibri" w:cs="Calibri"/>
          <w:sz w:val="22"/>
          <w:szCs w:val="22"/>
        </w:rPr>
        <w:t xml:space="preserve">Pour les boissons froides, les distributeurs automatiques servent également une large gamme de sodas et eaux qui comblera vos employés comme vos clients. Adaptables à leurs  demandes, Le distributeur </w:t>
      </w:r>
      <w:bookmarkStart w:id="0" w:name="_GoBack"/>
      <w:r>
        <w:rPr>
          <w:rFonts w:ascii="Calibri" w:hAnsi="Calibri" w:cs="Calibri"/>
          <w:sz w:val="22"/>
          <w:szCs w:val="22"/>
        </w:rPr>
        <w:t xml:space="preserve">automatique peut s’approvisionner avec des produits variés choisis avec votre fournisseur. De cette façon, </w:t>
      </w:r>
      <w:bookmarkEnd w:id="0"/>
      <w:r>
        <w:rPr>
          <w:rFonts w:ascii="Calibri" w:hAnsi="Calibri" w:cs="Calibri"/>
          <w:sz w:val="22"/>
          <w:szCs w:val="22"/>
        </w:rPr>
        <w:t>vous avez la garantie de disposer à tout moment de la journée d’eaux minérales fraîches, de jus de fruits ou de plusieurs types de sodas. Certains produits moins répandus peuvent s’ajouter à votre commande de réassort si vous en faites la demande au fournisseur du distributeur automatique. Grâce à des tarifs préférentiels, votre personnel pourra consommer ses friandises préférées au travail !</w:t>
      </w:r>
    </w:p>
    <w:p w:rsidR="00E2415C" w:rsidRDefault="00E2415C" w:rsidP="007E1FC0">
      <w:pPr>
        <w:jc w:val="both"/>
        <w:rPr>
          <w:rFonts w:ascii="Calibri" w:hAnsi="Calibri" w:cs="Calibri"/>
          <w:sz w:val="22"/>
          <w:szCs w:val="22"/>
        </w:rPr>
      </w:pPr>
    </w:p>
    <w:p w:rsidR="00E2415C" w:rsidRDefault="00E2415C" w:rsidP="007E1FC0">
      <w:pPr>
        <w:rPr>
          <w:rFonts w:ascii="Calibri" w:hAnsi="Calibri" w:cs="Calibri"/>
          <w:b/>
          <w:bCs/>
        </w:rPr>
      </w:pPr>
      <w:r>
        <w:rPr>
          <w:rFonts w:ascii="Calibri" w:hAnsi="Calibri" w:cs="Calibri"/>
          <w:b/>
          <w:bCs/>
        </w:rPr>
        <w:t>Les machines  pour snacks et confiseries</w:t>
      </w:r>
    </w:p>
    <w:p w:rsidR="00E2415C" w:rsidRDefault="00E2415C" w:rsidP="007E1FC0">
      <w:pPr>
        <w:jc w:val="both"/>
        <w:rPr>
          <w:rFonts w:ascii="Calibri" w:hAnsi="Calibri" w:cs="Calibri"/>
          <w:sz w:val="22"/>
          <w:szCs w:val="22"/>
        </w:rPr>
      </w:pPr>
      <w:r>
        <w:rPr>
          <w:rFonts w:ascii="Calibri" w:hAnsi="Calibri" w:cs="Calibri"/>
          <w:sz w:val="22"/>
          <w:szCs w:val="22"/>
        </w:rPr>
        <w:t>Les distributeurs automatiques de sandwichs et confiseries sont des machines rarement installées dans les lieux publics, les commerces et les entreprises. Cependant, sur certains lieux de travail, ce genre de distributeur automatique est très prisé par les salariés car il leur permet de se restaurer rapidement en interne sans avoir à sortir des locaux de la société. Les tarifs préférentiels appliqués aux produits des distributeurs automatiques en font un excellent compromis pour déjeuner à moindre coût. Comme pour les autres modèles de distributeurs alimentaires, ceux-ci peuvent être remplis avec des produits variés allant des fruits séchés aux gâteaux industriels en passant par les bonbons et les sandwichs.</w:t>
      </w:r>
    </w:p>
    <w:p w:rsidR="00E2415C" w:rsidRDefault="00E2415C" w:rsidP="007E1FC0">
      <w:pPr>
        <w:jc w:val="both"/>
        <w:rPr>
          <w:rFonts w:ascii="Calibri" w:hAnsi="Calibri" w:cs="Calibri"/>
          <w:sz w:val="22"/>
          <w:szCs w:val="22"/>
        </w:rPr>
      </w:pPr>
    </w:p>
    <w:sectPr w:rsidR="00E2415C" w:rsidSect="00473B8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6688F"/>
    <w:rsid w:val="002740C8"/>
    <w:rsid w:val="00274B95"/>
    <w:rsid w:val="00290BBE"/>
    <w:rsid w:val="002D6EFF"/>
    <w:rsid w:val="003C1C09"/>
    <w:rsid w:val="00473B84"/>
    <w:rsid w:val="004E1F75"/>
    <w:rsid w:val="00615622"/>
    <w:rsid w:val="00635051"/>
    <w:rsid w:val="00646E8F"/>
    <w:rsid w:val="0076336D"/>
    <w:rsid w:val="007767F2"/>
    <w:rsid w:val="007E1FC0"/>
    <w:rsid w:val="00AB2B64"/>
    <w:rsid w:val="00E2415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84"/>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473B84"/>
  </w:style>
  <w:style w:type="character" w:customStyle="1" w:styleId="Absatz-Standardschriftart">
    <w:name w:val="Absatz-Standardschriftart"/>
    <w:uiPriority w:val="99"/>
    <w:rsid w:val="00473B84"/>
  </w:style>
  <w:style w:type="paragraph" w:customStyle="1" w:styleId="Titre2">
    <w:name w:val="Titre2"/>
    <w:basedOn w:val="Normal"/>
    <w:next w:val="BodyText"/>
    <w:uiPriority w:val="99"/>
    <w:rsid w:val="00473B84"/>
    <w:pPr>
      <w:keepNext/>
      <w:spacing w:before="240" w:after="120"/>
    </w:pPr>
    <w:rPr>
      <w:rFonts w:ascii="Arial" w:hAnsi="Arial" w:cs="Arial"/>
      <w:sz w:val="28"/>
      <w:szCs w:val="28"/>
    </w:rPr>
  </w:style>
  <w:style w:type="paragraph" w:styleId="BodyText">
    <w:name w:val="Body Text"/>
    <w:basedOn w:val="Normal"/>
    <w:link w:val="BodyTextChar"/>
    <w:uiPriority w:val="99"/>
    <w:rsid w:val="00473B84"/>
    <w:pPr>
      <w:spacing w:after="120"/>
    </w:pPr>
  </w:style>
  <w:style w:type="character" w:customStyle="1" w:styleId="BodyTextChar">
    <w:name w:val="Body Text Char"/>
    <w:basedOn w:val="DefaultParagraphFont"/>
    <w:link w:val="BodyText"/>
    <w:uiPriority w:val="99"/>
    <w:semiHidden/>
    <w:rsid w:val="009022F9"/>
    <w:rPr>
      <w:rFonts w:eastAsia="Arial Unicode MS" w:cs="Mangal"/>
      <w:kern w:val="1"/>
      <w:sz w:val="24"/>
      <w:szCs w:val="21"/>
      <w:lang w:eastAsia="hi-IN" w:bidi="hi-IN"/>
    </w:rPr>
  </w:style>
  <w:style w:type="paragraph" w:styleId="List">
    <w:name w:val="List"/>
    <w:basedOn w:val="BodyText"/>
    <w:uiPriority w:val="99"/>
    <w:rsid w:val="00473B84"/>
  </w:style>
  <w:style w:type="paragraph" w:customStyle="1" w:styleId="Lgende2">
    <w:name w:val="Légende2"/>
    <w:basedOn w:val="Normal"/>
    <w:uiPriority w:val="99"/>
    <w:rsid w:val="00473B84"/>
    <w:pPr>
      <w:suppressLineNumbers/>
      <w:spacing w:before="120" w:after="120"/>
    </w:pPr>
    <w:rPr>
      <w:i/>
      <w:iCs/>
    </w:rPr>
  </w:style>
  <w:style w:type="paragraph" w:customStyle="1" w:styleId="Index">
    <w:name w:val="Index"/>
    <w:basedOn w:val="Normal"/>
    <w:uiPriority w:val="99"/>
    <w:rsid w:val="00473B84"/>
    <w:pPr>
      <w:suppressLineNumbers/>
    </w:pPr>
  </w:style>
  <w:style w:type="paragraph" w:customStyle="1" w:styleId="Titre1">
    <w:name w:val="Titre1"/>
    <w:basedOn w:val="Normal"/>
    <w:next w:val="BodyText"/>
    <w:uiPriority w:val="99"/>
    <w:rsid w:val="00473B84"/>
    <w:pPr>
      <w:keepNext/>
      <w:spacing w:before="240" w:after="120"/>
    </w:pPr>
    <w:rPr>
      <w:rFonts w:ascii="Arial" w:hAnsi="Arial" w:cs="Arial"/>
      <w:sz w:val="28"/>
      <w:szCs w:val="28"/>
    </w:rPr>
  </w:style>
  <w:style w:type="paragraph" w:customStyle="1" w:styleId="Lgende1">
    <w:name w:val="Légende1"/>
    <w:basedOn w:val="Normal"/>
    <w:uiPriority w:val="99"/>
    <w:rsid w:val="00473B84"/>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divs>
    <w:div w:id="1445614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403</Words>
  <Characters>2220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2012-02-20T17:54:00Z</dcterms:created>
  <dcterms:modified xsi:type="dcterms:W3CDTF">2012-02-20T20:14:00Z</dcterms:modified>
</cp:coreProperties>
</file>