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17" w:rsidRPr="001F6702" w:rsidRDefault="00A95D17">
      <w:pPr>
        <w:rPr>
          <w:rFonts w:ascii="Calibri" w:hAnsi="Calibri" w:cs="Calibri"/>
          <w:b/>
          <w:bCs/>
          <w:sz w:val="28"/>
          <w:szCs w:val="28"/>
        </w:rPr>
      </w:pPr>
      <w:r>
        <w:rPr>
          <w:rFonts w:ascii="Calibri" w:hAnsi="Calibri" w:cs="Calibri"/>
          <w:b/>
          <w:bCs/>
          <w:sz w:val="28"/>
          <w:szCs w:val="28"/>
        </w:rPr>
        <w:t>Prix des panneaux solaires thermiques au m</w:t>
      </w:r>
      <w:r w:rsidRPr="000F0EBB">
        <w:rPr>
          <w:rFonts w:ascii="Calibri" w:hAnsi="Calibri" w:cs="Calibri"/>
          <w:b/>
          <w:bCs/>
          <w:sz w:val="28"/>
          <w:szCs w:val="28"/>
          <w:vertAlign w:val="superscript"/>
        </w:rPr>
        <w:t>2</w:t>
      </w:r>
    </w:p>
    <w:p w:rsidR="00A95D17" w:rsidRDefault="00A95D17">
      <w:pPr>
        <w:jc w:val="both"/>
        <w:rPr>
          <w:rFonts w:ascii="Calibri" w:hAnsi="Calibri" w:cs="Calibri"/>
          <w:sz w:val="22"/>
          <w:szCs w:val="22"/>
        </w:rPr>
      </w:pPr>
    </w:p>
    <w:p w:rsidR="00A95D17" w:rsidRPr="001F6702" w:rsidRDefault="00A95D17">
      <w:pPr>
        <w:jc w:val="both"/>
        <w:rPr>
          <w:rFonts w:ascii="Calibri" w:hAnsi="Calibri" w:cs="Calibri"/>
          <w:i/>
          <w:iCs/>
          <w:sz w:val="22"/>
          <w:szCs w:val="22"/>
        </w:rPr>
      </w:pPr>
      <w:r>
        <w:rPr>
          <w:rFonts w:ascii="Calibri" w:hAnsi="Calibri" w:cs="Calibri"/>
          <w:i/>
          <w:iCs/>
          <w:sz w:val="22"/>
          <w:szCs w:val="22"/>
        </w:rPr>
        <w:t>Les panneaux solaires thermiques sont une installation en lien avec le développement durable et la préservation de l’environnement. Différents des panneaux solaires photovoltaïques, les panneaux solaires thermiques nécessitent un investissement moins important, mais leur utilisation est limitée en termes de confort thermique. Les prix varient en fonction des surfaces à installer, et bien sûr, des fournisseurs.</w:t>
      </w:r>
    </w:p>
    <w:p w:rsidR="00A95D17" w:rsidRDefault="00A95D17">
      <w:pPr>
        <w:jc w:val="both"/>
        <w:rPr>
          <w:rFonts w:ascii="Calibri" w:hAnsi="Calibri" w:cs="Calibri"/>
          <w:sz w:val="22"/>
          <w:szCs w:val="22"/>
        </w:rPr>
      </w:pPr>
    </w:p>
    <w:p w:rsidR="00A95D17" w:rsidRPr="001F6702" w:rsidRDefault="00A95D17">
      <w:pPr>
        <w:rPr>
          <w:rFonts w:ascii="Calibri" w:hAnsi="Calibri" w:cs="Calibri"/>
          <w:b/>
          <w:bCs/>
        </w:rPr>
      </w:pPr>
      <w:r>
        <w:rPr>
          <w:rFonts w:ascii="Calibri" w:hAnsi="Calibri" w:cs="Calibri"/>
          <w:b/>
          <w:bCs/>
        </w:rPr>
        <w:t>Différence entre thermique et photovoltaïque</w:t>
      </w:r>
    </w:p>
    <w:p w:rsidR="00A95D17" w:rsidRDefault="00A95D17">
      <w:pPr>
        <w:jc w:val="both"/>
        <w:rPr>
          <w:rFonts w:ascii="Calibri" w:hAnsi="Calibri" w:cs="Calibri"/>
          <w:sz w:val="22"/>
          <w:szCs w:val="22"/>
        </w:rPr>
      </w:pPr>
      <w:r>
        <w:rPr>
          <w:rFonts w:ascii="Calibri" w:hAnsi="Calibri" w:cs="Calibri"/>
          <w:sz w:val="22"/>
          <w:szCs w:val="22"/>
        </w:rPr>
        <w:t>A l’inverse des</w:t>
      </w:r>
      <w:r w:rsidRPr="000E5C7C">
        <w:rPr>
          <w:rFonts w:ascii="Calibri" w:hAnsi="Calibri" w:cs="Calibri"/>
          <w:sz w:val="22"/>
          <w:szCs w:val="22"/>
        </w:rPr>
        <w:t xml:space="preserve"> panneaux solaires photovoltaïques, les panneaux solaires thermiques ne </w:t>
      </w:r>
      <w:r>
        <w:rPr>
          <w:rFonts w:ascii="Calibri" w:hAnsi="Calibri" w:cs="Calibri"/>
          <w:sz w:val="22"/>
          <w:szCs w:val="22"/>
        </w:rPr>
        <w:t>fournissent</w:t>
      </w:r>
      <w:r w:rsidRPr="000E5C7C">
        <w:rPr>
          <w:rFonts w:ascii="Calibri" w:hAnsi="Calibri" w:cs="Calibri"/>
          <w:sz w:val="22"/>
          <w:szCs w:val="22"/>
        </w:rPr>
        <w:t xml:space="preserve"> pas d</w:t>
      </w:r>
      <w:r>
        <w:rPr>
          <w:rFonts w:ascii="Calibri" w:hAnsi="Calibri" w:cs="Calibri"/>
          <w:sz w:val="22"/>
          <w:szCs w:val="22"/>
        </w:rPr>
        <w:t>’</w:t>
      </w:r>
      <w:r w:rsidRPr="000E5C7C">
        <w:rPr>
          <w:rFonts w:ascii="Calibri" w:hAnsi="Calibri" w:cs="Calibri"/>
          <w:sz w:val="22"/>
          <w:szCs w:val="22"/>
        </w:rPr>
        <w:t>électricité</w:t>
      </w:r>
      <w:r>
        <w:rPr>
          <w:rFonts w:ascii="Calibri" w:hAnsi="Calibri" w:cs="Calibri"/>
          <w:sz w:val="22"/>
          <w:szCs w:val="22"/>
        </w:rPr>
        <w:t xml:space="preserve"> à partir de l’énergie solaire. Ils </w:t>
      </w:r>
      <w:r w:rsidRPr="000E5C7C">
        <w:rPr>
          <w:rFonts w:ascii="Calibri" w:hAnsi="Calibri" w:cs="Calibri"/>
          <w:sz w:val="22"/>
          <w:szCs w:val="22"/>
        </w:rPr>
        <w:t xml:space="preserve">permettent </w:t>
      </w:r>
      <w:r>
        <w:rPr>
          <w:rFonts w:ascii="Calibri" w:hAnsi="Calibri" w:cs="Calibri"/>
          <w:sz w:val="22"/>
          <w:szCs w:val="22"/>
        </w:rPr>
        <w:t xml:space="preserve">uniquement </w:t>
      </w:r>
      <w:r w:rsidRPr="000E5C7C">
        <w:rPr>
          <w:rFonts w:ascii="Calibri" w:hAnsi="Calibri" w:cs="Calibri"/>
          <w:sz w:val="22"/>
          <w:szCs w:val="22"/>
        </w:rPr>
        <w:t xml:space="preserve">de chauffer la </w:t>
      </w:r>
      <w:r>
        <w:rPr>
          <w:rFonts w:ascii="Calibri" w:hAnsi="Calibri" w:cs="Calibri"/>
          <w:sz w:val="22"/>
          <w:szCs w:val="22"/>
        </w:rPr>
        <w:t>demeure et d’assurer le confort thermique des habitants et d’alimenter le logement</w:t>
      </w:r>
      <w:r w:rsidRPr="000E5C7C">
        <w:rPr>
          <w:rFonts w:ascii="Calibri" w:hAnsi="Calibri" w:cs="Calibri"/>
          <w:sz w:val="22"/>
          <w:szCs w:val="22"/>
        </w:rPr>
        <w:t xml:space="preserve"> en eau </w:t>
      </w:r>
      <w:r>
        <w:rPr>
          <w:rFonts w:ascii="Calibri" w:hAnsi="Calibri" w:cs="Calibri"/>
          <w:sz w:val="22"/>
          <w:szCs w:val="22"/>
        </w:rPr>
        <w:t xml:space="preserve">sanitaire </w:t>
      </w:r>
      <w:r w:rsidRPr="000E5C7C">
        <w:rPr>
          <w:rFonts w:ascii="Calibri" w:hAnsi="Calibri" w:cs="Calibri"/>
          <w:sz w:val="22"/>
          <w:szCs w:val="22"/>
        </w:rPr>
        <w:t>chaude.</w:t>
      </w:r>
    </w:p>
    <w:p w:rsidR="00A95D17" w:rsidRDefault="00A95D17">
      <w:pPr>
        <w:jc w:val="both"/>
        <w:rPr>
          <w:rFonts w:ascii="Calibri" w:hAnsi="Calibri" w:cs="Calibri"/>
          <w:sz w:val="22"/>
          <w:szCs w:val="22"/>
        </w:rPr>
      </w:pPr>
      <w:r>
        <w:rPr>
          <w:rFonts w:ascii="Calibri" w:hAnsi="Calibri" w:cs="Calibri"/>
          <w:sz w:val="22"/>
          <w:szCs w:val="22"/>
        </w:rPr>
        <w:t>Les panneaux solaires thermiques</w:t>
      </w:r>
      <w:r w:rsidRPr="000E5C7C">
        <w:rPr>
          <w:rFonts w:ascii="Calibri" w:hAnsi="Calibri" w:cs="Calibri"/>
          <w:sz w:val="22"/>
          <w:szCs w:val="22"/>
        </w:rPr>
        <w:t xml:space="preserve"> captent </w:t>
      </w:r>
      <w:r>
        <w:rPr>
          <w:rFonts w:ascii="Calibri" w:hAnsi="Calibri" w:cs="Calibri"/>
          <w:sz w:val="22"/>
          <w:szCs w:val="22"/>
        </w:rPr>
        <w:t>l’énergie du soleil puis la</w:t>
      </w:r>
      <w:r w:rsidRPr="000E5C7C">
        <w:rPr>
          <w:rFonts w:ascii="Calibri" w:hAnsi="Calibri" w:cs="Calibri"/>
          <w:sz w:val="22"/>
          <w:szCs w:val="22"/>
        </w:rPr>
        <w:t xml:space="preserve"> convertissent en chaleur. Les </w:t>
      </w:r>
      <w:hyperlink r:id="rId4" w:tooltip="Panneau solaire thermique" w:history="1">
        <w:r>
          <w:rPr>
            <w:rFonts w:ascii="Calibri" w:hAnsi="Calibri" w:cs="Calibri"/>
            <w:sz w:val="22"/>
            <w:szCs w:val="22"/>
          </w:rPr>
          <w:t xml:space="preserve">panneaux solaires </w:t>
        </w:r>
      </w:hyperlink>
      <w:r w:rsidRPr="000E5C7C">
        <w:rPr>
          <w:rFonts w:ascii="Calibri" w:hAnsi="Calibri" w:cs="Calibri"/>
          <w:sz w:val="22"/>
          <w:szCs w:val="22"/>
        </w:rPr>
        <w:t xml:space="preserve">sont </w:t>
      </w:r>
      <w:r>
        <w:rPr>
          <w:rFonts w:ascii="Calibri" w:hAnsi="Calibri" w:cs="Calibri"/>
          <w:sz w:val="22"/>
          <w:szCs w:val="22"/>
        </w:rPr>
        <w:t>constitués</w:t>
      </w:r>
      <w:r w:rsidRPr="000E5C7C">
        <w:rPr>
          <w:rFonts w:ascii="Calibri" w:hAnsi="Calibri" w:cs="Calibri"/>
          <w:sz w:val="22"/>
          <w:szCs w:val="22"/>
        </w:rPr>
        <w:t xml:space="preserve"> d'un </w:t>
      </w:r>
      <w:r>
        <w:rPr>
          <w:rFonts w:ascii="Calibri" w:hAnsi="Calibri" w:cs="Calibri"/>
          <w:sz w:val="22"/>
          <w:szCs w:val="22"/>
        </w:rPr>
        <w:t>groupe</w:t>
      </w:r>
      <w:r w:rsidRPr="000E5C7C">
        <w:rPr>
          <w:rFonts w:ascii="Calibri" w:hAnsi="Calibri" w:cs="Calibri"/>
          <w:sz w:val="22"/>
          <w:szCs w:val="22"/>
        </w:rPr>
        <w:t xml:space="preserve"> de capteurs</w:t>
      </w:r>
      <w:r>
        <w:rPr>
          <w:rFonts w:ascii="Calibri" w:hAnsi="Calibri" w:cs="Calibri"/>
          <w:sz w:val="22"/>
          <w:szCs w:val="22"/>
        </w:rPr>
        <w:t xml:space="preserve"> solaires</w:t>
      </w:r>
      <w:r w:rsidRPr="000E5C7C">
        <w:rPr>
          <w:rFonts w:ascii="Calibri" w:hAnsi="Calibri" w:cs="Calibri"/>
          <w:sz w:val="22"/>
          <w:szCs w:val="22"/>
        </w:rPr>
        <w:t xml:space="preserve">, d'un </w:t>
      </w:r>
      <w:r>
        <w:rPr>
          <w:rFonts w:ascii="Calibri" w:hAnsi="Calibri" w:cs="Calibri"/>
          <w:sz w:val="22"/>
          <w:szCs w:val="22"/>
        </w:rPr>
        <w:t>appareil</w:t>
      </w:r>
      <w:r w:rsidRPr="000E5C7C">
        <w:rPr>
          <w:rFonts w:ascii="Calibri" w:hAnsi="Calibri" w:cs="Calibri"/>
          <w:sz w:val="22"/>
          <w:szCs w:val="22"/>
        </w:rPr>
        <w:t xml:space="preserve"> de régulation et d'un ballon de stockage. Un fluide </w:t>
      </w:r>
      <w:bookmarkStart w:id="0" w:name="_GoBack"/>
      <w:bookmarkEnd w:id="0"/>
      <w:r>
        <w:rPr>
          <w:rFonts w:ascii="Calibri" w:hAnsi="Calibri" w:cs="Calibri"/>
          <w:sz w:val="22"/>
          <w:szCs w:val="22"/>
        </w:rPr>
        <w:t>est chauffé par cette technique</w:t>
      </w:r>
      <w:r w:rsidRPr="000E5C7C">
        <w:rPr>
          <w:rFonts w:ascii="Calibri" w:hAnsi="Calibri" w:cs="Calibri"/>
          <w:sz w:val="22"/>
          <w:szCs w:val="22"/>
        </w:rPr>
        <w:t xml:space="preserve"> et </w:t>
      </w:r>
      <w:r>
        <w:rPr>
          <w:rFonts w:ascii="Calibri" w:hAnsi="Calibri" w:cs="Calibri"/>
          <w:sz w:val="22"/>
          <w:szCs w:val="22"/>
        </w:rPr>
        <w:t>transporte</w:t>
      </w:r>
      <w:r w:rsidRPr="000E5C7C">
        <w:rPr>
          <w:rFonts w:ascii="Calibri" w:hAnsi="Calibri" w:cs="Calibri"/>
          <w:sz w:val="22"/>
          <w:szCs w:val="22"/>
        </w:rPr>
        <w:t xml:space="preserve"> </w:t>
      </w:r>
      <w:r>
        <w:rPr>
          <w:rFonts w:ascii="Calibri" w:hAnsi="Calibri" w:cs="Calibri"/>
          <w:sz w:val="22"/>
          <w:szCs w:val="22"/>
        </w:rPr>
        <w:t>ensuite</w:t>
      </w:r>
      <w:r w:rsidRPr="000E5C7C">
        <w:rPr>
          <w:rFonts w:ascii="Calibri" w:hAnsi="Calibri" w:cs="Calibri"/>
          <w:sz w:val="22"/>
          <w:szCs w:val="22"/>
        </w:rPr>
        <w:t xml:space="preserve"> la chaleur </w:t>
      </w:r>
      <w:r>
        <w:rPr>
          <w:rFonts w:ascii="Calibri" w:hAnsi="Calibri" w:cs="Calibri"/>
          <w:sz w:val="22"/>
          <w:szCs w:val="22"/>
        </w:rPr>
        <w:t>stockée</w:t>
      </w:r>
      <w:r w:rsidRPr="000E5C7C">
        <w:rPr>
          <w:rFonts w:ascii="Calibri" w:hAnsi="Calibri" w:cs="Calibri"/>
          <w:sz w:val="22"/>
          <w:szCs w:val="22"/>
        </w:rPr>
        <w:t xml:space="preserve"> </w:t>
      </w:r>
      <w:r>
        <w:rPr>
          <w:rFonts w:ascii="Calibri" w:hAnsi="Calibri" w:cs="Calibri"/>
          <w:sz w:val="22"/>
          <w:szCs w:val="22"/>
        </w:rPr>
        <w:t>dans le</w:t>
      </w:r>
      <w:r w:rsidRPr="000E5C7C">
        <w:rPr>
          <w:rFonts w:ascii="Calibri" w:hAnsi="Calibri" w:cs="Calibri"/>
          <w:sz w:val="22"/>
          <w:szCs w:val="22"/>
        </w:rPr>
        <w:t xml:space="preserve"> ballon </w:t>
      </w:r>
      <w:r>
        <w:rPr>
          <w:rFonts w:ascii="Calibri" w:hAnsi="Calibri" w:cs="Calibri"/>
          <w:sz w:val="22"/>
          <w:szCs w:val="22"/>
        </w:rPr>
        <w:t>d’eau sanitaire</w:t>
      </w:r>
      <w:r w:rsidRPr="000E5C7C">
        <w:rPr>
          <w:rFonts w:ascii="Calibri" w:hAnsi="Calibri" w:cs="Calibri"/>
          <w:sz w:val="22"/>
          <w:szCs w:val="22"/>
        </w:rPr>
        <w:t xml:space="preserve">. Le soleil peut </w:t>
      </w:r>
      <w:r>
        <w:rPr>
          <w:rFonts w:ascii="Calibri" w:hAnsi="Calibri" w:cs="Calibri"/>
          <w:sz w:val="22"/>
          <w:szCs w:val="22"/>
        </w:rPr>
        <w:t>couvrir</w:t>
      </w:r>
      <w:r w:rsidRPr="000E5C7C">
        <w:rPr>
          <w:rFonts w:ascii="Calibri" w:hAnsi="Calibri" w:cs="Calibri"/>
          <w:sz w:val="22"/>
          <w:szCs w:val="22"/>
        </w:rPr>
        <w:t xml:space="preserve"> jusqu'à 75 % des besoins en </w:t>
      </w:r>
      <w:hyperlink r:id="rId5" w:tooltip="Eau chaude" w:history="1">
        <w:r w:rsidRPr="000E5C7C">
          <w:rPr>
            <w:rFonts w:ascii="Calibri" w:hAnsi="Calibri" w:cs="Calibri"/>
            <w:sz w:val="22"/>
            <w:szCs w:val="22"/>
          </w:rPr>
          <w:t>eau chaude</w:t>
        </w:r>
      </w:hyperlink>
      <w:r w:rsidRPr="000E5C7C">
        <w:rPr>
          <w:rFonts w:ascii="Calibri" w:hAnsi="Calibri" w:cs="Calibri"/>
          <w:sz w:val="22"/>
          <w:szCs w:val="22"/>
        </w:rPr>
        <w:t xml:space="preserve"> et </w:t>
      </w:r>
      <w:r>
        <w:rPr>
          <w:rFonts w:ascii="Calibri" w:hAnsi="Calibri" w:cs="Calibri"/>
          <w:sz w:val="22"/>
          <w:szCs w:val="22"/>
        </w:rPr>
        <w:t>ainsi permettre de réaliser</w:t>
      </w:r>
      <w:r w:rsidRPr="000E5C7C">
        <w:rPr>
          <w:rFonts w:ascii="Calibri" w:hAnsi="Calibri" w:cs="Calibri"/>
          <w:sz w:val="22"/>
          <w:szCs w:val="22"/>
        </w:rPr>
        <w:t xml:space="preserve"> une économie annuelle de 30%. Il existe des panneaux solaires thermiques de différentes tailles et de </w:t>
      </w:r>
      <w:r>
        <w:rPr>
          <w:rFonts w:ascii="Calibri" w:hAnsi="Calibri" w:cs="Calibri"/>
          <w:sz w:val="22"/>
          <w:szCs w:val="22"/>
        </w:rPr>
        <w:t>2</w:t>
      </w:r>
      <w:r w:rsidRPr="000E5C7C">
        <w:rPr>
          <w:rFonts w:ascii="Calibri" w:hAnsi="Calibri" w:cs="Calibri"/>
          <w:sz w:val="22"/>
          <w:szCs w:val="22"/>
        </w:rPr>
        <w:t xml:space="preserve"> types : les panneaux</w:t>
      </w:r>
      <w:r>
        <w:rPr>
          <w:rFonts w:ascii="Calibri" w:hAnsi="Calibri" w:cs="Calibri"/>
          <w:sz w:val="22"/>
          <w:szCs w:val="22"/>
        </w:rPr>
        <w:t xml:space="preserve"> solaires thermiques</w:t>
      </w:r>
      <w:r w:rsidRPr="000E5C7C">
        <w:rPr>
          <w:rFonts w:ascii="Calibri" w:hAnsi="Calibri" w:cs="Calibri"/>
          <w:sz w:val="22"/>
          <w:szCs w:val="22"/>
        </w:rPr>
        <w:t xml:space="preserve"> plats ou les capteurs à tubes </w:t>
      </w:r>
      <w:r>
        <w:rPr>
          <w:rFonts w:ascii="Calibri" w:hAnsi="Calibri" w:cs="Calibri"/>
          <w:sz w:val="22"/>
          <w:szCs w:val="22"/>
        </w:rPr>
        <w:t>aux dimensions</w:t>
      </w:r>
      <w:r w:rsidRPr="000E5C7C">
        <w:rPr>
          <w:rFonts w:ascii="Calibri" w:hAnsi="Calibri" w:cs="Calibri"/>
          <w:sz w:val="22"/>
          <w:szCs w:val="22"/>
        </w:rPr>
        <w:t xml:space="preserve"> plus grand</w:t>
      </w:r>
      <w:r>
        <w:rPr>
          <w:rFonts w:ascii="Calibri" w:hAnsi="Calibri" w:cs="Calibri"/>
          <w:sz w:val="22"/>
          <w:szCs w:val="22"/>
        </w:rPr>
        <w:t>e</w:t>
      </w:r>
      <w:r w:rsidRPr="000E5C7C">
        <w:rPr>
          <w:rFonts w:ascii="Calibri" w:hAnsi="Calibri" w:cs="Calibri"/>
          <w:sz w:val="22"/>
          <w:szCs w:val="22"/>
        </w:rPr>
        <w:t xml:space="preserve">s et </w:t>
      </w:r>
      <w:r>
        <w:rPr>
          <w:rFonts w:ascii="Calibri" w:hAnsi="Calibri" w:cs="Calibri"/>
          <w:sz w:val="22"/>
          <w:szCs w:val="22"/>
        </w:rPr>
        <w:t>au</w:t>
      </w:r>
      <w:r w:rsidRPr="000E5C7C">
        <w:rPr>
          <w:rFonts w:ascii="Calibri" w:hAnsi="Calibri" w:cs="Calibri"/>
          <w:sz w:val="22"/>
          <w:szCs w:val="22"/>
        </w:rPr>
        <w:t xml:space="preserve"> meilleur rendement.</w:t>
      </w:r>
    </w:p>
    <w:p w:rsidR="00A95D17" w:rsidRDefault="00A95D17">
      <w:pPr>
        <w:jc w:val="both"/>
        <w:rPr>
          <w:rFonts w:ascii="Calibri" w:hAnsi="Calibri" w:cs="Calibri"/>
          <w:sz w:val="22"/>
          <w:szCs w:val="22"/>
        </w:rPr>
      </w:pPr>
    </w:p>
    <w:p w:rsidR="00A95D17" w:rsidRDefault="00A95D17">
      <w:pPr>
        <w:rPr>
          <w:rFonts w:ascii="Calibri" w:hAnsi="Calibri" w:cs="Calibri"/>
          <w:b/>
          <w:bCs/>
        </w:rPr>
      </w:pPr>
      <w:r>
        <w:rPr>
          <w:rFonts w:ascii="Calibri" w:hAnsi="Calibri" w:cs="Calibri"/>
          <w:b/>
          <w:bCs/>
        </w:rPr>
        <w:t>Prix et subventions possibles</w:t>
      </w:r>
    </w:p>
    <w:p w:rsidR="00A95D17" w:rsidRPr="000F0EBB" w:rsidRDefault="00A95D17" w:rsidP="000F0EBB">
      <w:pPr>
        <w:jc w:val="both"/>
        <w:rPr>
          <w:rFonts w:ascii="Calibri" w:hAnsi="Calibri" w:cs="Calibri"/>
          <w:sz w:val="22"/>
          <w:szCs w:val="22"/>
        </w:rPr>
      </w:pPr>
      <w:r w:rsidRPr="000F0EBB">
        <w:rPr>
          <w:rFonts w:ascii="Calibri" w:hAnsi="Calibri" w:cs="Calibri"/>
          <w:sz w:val="22"/>
          <w:szCs w:val="22"/>
        </w:rPr>
        <w:t>Pour une installation de panneaux solaires thermiques, les prix au mètre carré sont compris dans une fourchette allant de 550 € à 1000 €, selon le matériel choisi.</w:t>
      </w:r>
      <w:r>
        <w:rPr>
          <w:rFonts w:ascii="Calibri" w:hAnsi="Calibri" w:cs="Calibri"/>
          <w:sz w:val="22"/>
          <w:szCs w:val="22"/>
        </w:rPr>
        <w:t xml:space="preserve"> Il est possible d’obtenir un crédit d’impôts de 50 % du prix d’achat des panneaux solaires thermiques avec un plafond de 4000 € pour un célibataire et de 8000 € pour un couple. Les subventions pour l’installation de panneaux solaires thermiques sont très variables selon la région d’habitation. Il est bien évidemment plus intéressant financièrement d’installer un système thermique dans le sud, où l’ensoleillement est élevé qu’au nord. Pour plus de renseignements sur les subventions envisageables pour l’installation du solaire, il vaut mieux s’adresser directement à l’ADEME qui vous orientera directement vers les organismes concernés, puisque les subventions peuvent être attribuées par la région, le département ou encore la mairie !</w:t>
      </w:r>
    </w:p>
    <w:sectPr w:rsidR="00A95D17" w:rsidRPr="000F0EBB" w:rsidSect="00E0511A">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E5C7C"/>
    <w:rsid w:val="000F0EBB"/>
    <w:rsid w:val="001D51E9"/>
    <w:rsid w:val="001F6702"/>
    <w:rsid w:val="00262F3A"/>
    <w:rsid w:val="002740C8"/>
    <w:rsid w:val="00290BBE"/>
    <w:rsid w:val="003C1C09"/>
    <w:rsid w:val="004E1F75"/>
    <w:rsid w:val="00583D95"/>
    <w:rsid w:val="00615622"/>
    <w:rsid w:val="0076336D"/>
    <w:rsid w:val="007767F2"/>
    <w:rsid w:val="00A95D17"/>
    <w:rsid w:val="00AB3955"/>
    <w:rsid w:val="00E0511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1A"/>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E0511A"/>
  </w:style>
  <w:style w:type="character" w:customStyle="1" w:styleId="Absatz-Standardschriftart">
    <w:name w:val="Absatz-Standardschriftart"/>
    <w:uiPriority w:val="99"/>
    <w:rsid w:val="00E0511A"/>
  </w:style>
  <w:style w:type="paragraph" w:customStyle="1" w:styleId="Titre2">
    <w:name w:val="Titre2"/>
    <w:basedOn w:val="Normal"/>
    <w:next w:val="BodyText"/>
    <w:uiPriority w:val="99"/>
    <w:rsid w:val="00E0511A"/>
    <w:pPr>
      <w:keepNext/>
      <w:spacing w:before="240" w:after="120"/>
    </w:pPr>
    <w:rPr>
      <w:rFonts w:ascii="Arial" w:hAnsi="Arial" w:cs="Arial"/>
      <w:sz w:val="28"/>
      <w:szCs w:val="28"/>
    </w:rPr>
  </w:style>
  <w:style w:type="paragraph" w:styleId="BodyText">
    <w:name w:val="Body Text"/>
    <w:basedOn w:val="Normal"/>
    <w:link w:val="BodyTextChar"/>
    <w:uiPriority w:val="99"/>
    <w:rsid w:val="00E0511A"/>
    <w:pPr>
      <w:spacing w:after="120"/>
    </w:pPr>
  </w:style>
  <w:style w:type="character" w:customStyle="1" w:styleId="BodyTextChar">
    <w:name w:val="Body Text Char"/>
    <w:basedOn w:val="DefaultParagraphFont"/>
    <w:link w:val="BodyText"/>
    <w:uiPriority w:val="99"/>
    <w:semiHidden/>
    <w:rsid w:val="00396045"/>
    <w:rPr>
      <w:rFonts w:eastAsia="Arial Unicode MS" w:cs="Mangal"/>
      <w:kern w:val="1"/>
      <w:sz w:val="24"/>
      <w:szCs w:val="21"/>
      <w:lang w:eastAsia="hi-IN" w:bidi="hi-IN"/>
    </w:rPr>
  </w:style>
  <w:style w:type="paragraph" w:styleId="List">
    <w:name w:val="List"/>
    <w:basedOn w:val="BodyText"/>
    <w:uiPriority w:val="99"/>
    <w:rsid w:val="00E0511A"/>
  </w:style>
  <w:style w:type="paragraph" w:customStyle="1" w:styleId="Lgende2">
    <w:name w:val="Légende2"/>
    <w:basedOn w:val="Normal"/>
    <w:uiPriority w:val="99"/>
    <w:rsid w:val="00E0511A"/>
    <w:pPr>
      <w:suppressLineNumbers/>
      <w:spacing w:before="120" w:after="120"/>
    </w:pPr>
    <w:rPr>
      <w:i/>
      <w:iCs/>
    </w:rPr>
  </w:style>
  <w:style w:type="paragraph" w:customStyle="1" w:styleId="Index">
    <w:name w:val="Index"/>
    <w:basedOn w:val="Normal"/>
    <w:uiPriority w:val="99"/>
    <w:rsid w:val="00E0511A"/>
    <w:pPr>
      <w:suppressLineNumbers/>
    </w:pPr>
  </w:style>
  <w:style w:type="paragraph" w:customStyle="1" w:styleId="Titre1">
    <w:name w:val="Titre1"/>
    <w:basedOn w:val="Normal"/>
    <w:next w:val="BodyText"/>
    <w:uiPriority w:val="99"/>
    <w:rsid w:val="00E0511A"/>
    <w:pPr>
      <w:keepNext/>
      <w:spacing w:before="240" w:after="120"/>
    </w:pPr>
    <w:rPr>
      <w:rFonts w:ascii="Arial" w:hAnsi="Arial" w:cs="Arial"/>
      <w:sz w:val="28"/>
      <w:szCs w:val="28"/>
    </w:rPr>
  </w:style>
  <w:style w:type="paragraph" w:customStyle="1" w:styleId="Lgende1">
    <w:name w:val="Légende1"/>
    <w:basedOn w:val="Normal"/>
    <w:uiPriority w:val="99"/>
    <w:rsid w:val="00E0511A"/>
    <w:pPr>
      <w:suppressLineNumbers/>
      <w:spacing w:before="120" w:after="120"/>
    </w:pPr>
    <w:rPr>
      <w:i/>
      <w:iCs/>
    </w:rPr>
  </w:style>
  <w:style w:type="character" w:styleId="Hyperlink">
    <w:name w:val="Hyperlink"/>
    <w:basedOn w:val="DefaultParagraphFont"/>
    <w:uiPriority w:val="99"/>
    <w:rsid w:val="000E5C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deesmaison.com/Bricolage/Equipements-confort/Eau-chaude/Production-d-eau-chaude.html" TargetMode="External"/><Relationship Id="rId4" Type="http://schemas.openxmlformats.org/officeDocument/2006/relationships/hyperlink" Target="http://www.ideesmaison.com/Energies/Solaire/Panneaux-solaires-thermiques/Panneaux-solaires-thermiqu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Pages>
  <Words>412</Words>
  <Characters>2267</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5</cp:revision>
  <cp:lastPrinted>1900-12-31T23:00:00Z</cp:lastPrinted>
  <dcterms:created xsi:type="dcterms:W3CDTF">2012-02-20T15:14:00Z</dcterms:created>
  <dcterms:modified xsi:type="dcterms:W3CDTF">2012-02-20T19:27:00Z</dcterms:modified>
</cp:coreProperties>
</file>