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4E123C" w:rsidP="00296A13">
      <w:pPr>
        <w:rPr>
          <w:rFonts w:ascii="Calibri" w:hAnsi="Calibri"/>
          <w:b/>
          <w:bCs/>
          <w:sz w:val="28"/>
          <w:szCs w:val="28"/>
        </w:rPr>
      </w:pPr>
      <w:r>
        <w:rPr>
          <w:rFonts w:ascii="Calibri" w:hAnsi="Calibri"/>
          <w:b/>
          <w:bCs/>
          <w:sz w:val="28"/>
          <w:szCs w:val="28"/>
        </w:rPr>
        <w:t>Une pompe à chaleur, est-ce rentable ?</w:t>
      </w:r>
      <w:bookmarkStart w:id="0" w:name="_GoBack"/>
      <w:bookmarkEnd w:id="0"/>
    </w:p>
    <w:p w:rsidR="00C752AB" w:rsidRDefault="00C752AB">
      <w:pPr>
        <w:jc w:val="both"/>
        <w:rPr>
          <w:rFonts w:ascii="Calibri" w:hAnsi="Calibri"/>
          <w:sz w:val="22"/>
          <w:szCs w:val="22"/>
        </w:rPr>
      </w:pPr>
    </w:p>
    <w:p w:rsidR="002740C8" w:rsidRDefault="00BC4331">
      <w:pPr>
        <w:jc w:val="both"/>
        <w:rPr>
          <w:rFonts w:ascii="Calibri" w:hAnsi="Calibri"/>
          <w:i/>
          <w:sz w:val="22"/>
          <w:szCs w:val="22"/>
        </w:rPr>
      </w:pPr>
      <w:r>
        <w:rPr>
          <w:rFonts w:ascii="Calibri" w:hAnsi="Calibri"/>
          <w:i/>
          <w:sz w:val="22"/>
          <w:szCs w:val="22"/>
        </w:rPr>
        <w:t>La pompe à chaleur est l’élément indispensable au fonctionnement des énergies renouvelables. Elle permet de convertir les calories captées dans l’air ou le sol en chaleur diffusée dans les logements. Avec le développement des technologies thermiques, la pompe à chaleur est-elle toujours rentable ?</w:t>
      </w:r>
    </w:p>
    <w:p w:rsidR="00BC4331" w:rsidRDefault="00BC4331">
      <w:pPr>
        <w:jc w:val="both"/>
        <w:rPr>
          <w:rFonts w:ascii="Calibri" w:hAnsi="Calibri"/>
          <w:i/>
          <w:sz w:val="22"/>
          <w:szCs w:val="22"/>
        </w:rPr>
      </w:pPr>
    </w:p>
    <w:p w:rsidR="002740C8" w:rsidRPr="00C752AB" w:rsidRDefault="00F86D4D">
      <w:pPr>
        <w:rPr>
          <w:rFonts w:ascii="Calibri" w:hAnsi="Calibri"/>
          <w:b/>
          <w:bCs/>
          <w:i/>
        </w:rPr>
      </w:pPr>
      <w:r>
        <w:rPr>
          <w:rFonts w:ascii="Calibri" w:hAnsi="Calibri"/>
          <w:b/>
          <w:bCs/>
        </w:rPr>
        <w:t>Comparaison avec une source d’énergie différente</w:t>
      </w:r>
    </w:p>
    <w:p w:rsidR="00BC4331" w:rsidRPr="004E123C" w:rsidRDefault="00F86D4D">
      <w:pPr>
        <w:jc w:val="both"/>
        <w:rPr>
          <w:rFonts w:ascii="Calibri" w:hAnsi="Calibri"/>
          <w:sz w:val="22"/>
          <w:szCs w:val="22"/>
        </w:rPr>
      </w:pPr>
      <w:r w:rsidRPr="004E123C">
        <w:rPr>
          <w:rFonts w:ascii="Calibri" w:hAnsi="Calibri"/>
          <w:sz w:val="22"/>
          <w:szCs w:val="22"/>
        </w:rPr>
        <w:t xml:space="preserve">La rentabilité de la pompe à chaleur </w:t>
      </w:r>
      <w:r w:rsidR="00BC4331" w:rsidRPr="004E123C">
        <w:rPr>
          <w:rFonts w:ascii="Calibri" w:hAnsi="Calibri"/>
          <w:sz w:val="22"/>
          <w:szCs w:val="22"/>
        </w:rPr>
        <w:t>peut se calculer en</w:t>
      </w:r>
      <w:r w:rsidRPr="004E123C">
        <w:rPr>
          <w:rFonts w:ascii="Calibri" w:hAnsi="Calibri"/>
          <w:sz w:val="22"/>
          <w:szCs w:val="22"/>
        </w:rPr>
        <w:t xml:space="preserve"> compar</w:t>
      </w:r>
      <w:r w:rsidR="00BC4331" w:rsidRPr="004E123C">
        <w:rPr>
          <w:rFonts w:ascii="Calibri" w:hAnsi="Calibri"/>
          <w:sz w:val="22"/>
          <w:szCs w:val="22"/>
        </w:rPr>
        <w:t>ant une installation de chaudière à fuel ou au gaz naturel de ville</w:t>
      </w:r>
      <w:r w:rsidRPr="004E123C">
        <w:rPr>
          <w:rFonts w:ascii="Calibri" w:hAnsi="Calibri"/>
          <w:sz w:val="22"/>
          <w:szCs w:val="22"/>
        </w:rPr>
        <w:t xml:space="preserve"> ou </w:t>
      </w:r>
      <w:r w:rsidR="00BC4331" w:rsidRPr="004E123C">
        <w:rPr>
          <w:rFonts w:ascii="Calibri" w:hAnsi="Calibri"/>
          <w:sz w:val="22"/>
          <w:szCs w:val="22"/>
        </w:rPr>
        <w:t>un</w:t>
      </w:r>
      <w:r w:rsidRPr="004E123C">
        <w:rPr>
          <w:rFonts w:ascii="Calibri" w:hAnsi="Calibri"/>
          <w:sz w:val="22"/>
          <w:szCs w:val="22"/>
        </w:rPr>
        <w:t xml:space="preserve"> convecteur électrique</w:t>
      </w:r>
      <w:r w:rsidR="00BC4331" w:rsidRPr="004E123C">
        <w:rPr>
          <w:rFonts w:ascii="Calibri" w:hAnsi="Calibri"/>
          <w:sz w:val="22"/>
          <w:szCs w:val="22"/>
        </w:rPr>
        <w:t>. Afin de savoir si la pompe est rentable pour une habitation donnée, il convient ensuite de s’intéresser au</w:t>
      </w:r>
      <w:r w:rsidRPr="004E123C">
        <w:rPr>
          <w:rFonts w:ascii="Calibri" w:hAnsi="Calibri"/>
          <w:sz w:val="22"/>
          <w:szCs w:val="22"/>
        </w:rPr>
        <w:t xml:space="preserve"> coefficient de performance énergétique (COP) de la pompe à chaleur et </w:t>
      </w:r>
      <w:r w:rsidR="00BC4331" w:rsidRPr="004E123C">
        <w:rPr>
          <w:rFonts w:ascii="Calibri" w:hAnsi="Calibri"/>
          <w:sz w:val="22"/>
          <w:szCs w:val="22"/>
        </w:rPr>
        <w:t xml:space="preserve">à la </w:t>
      </w:r>
      <w:r w:rsidRPr="004E123C">
        <w:rPr>
          <w:rFonts w:ascii="Calibri" w:hAnsi="Calibri"/>
          <w:sz w:val="22"/>
          <w:szCs w:val="22"/>
        </w:rPr>
        <w:t>température</w:t>
      </w:r>
      <w:r w:rsidR="00BC4331" w:rsidRPr="004E123C">
        <w:rPr>
          <w:rFonts w:ascii="Calibri" w:hAnsi="Calibri"/>
          <w:sz w:val="22"/>
          <w:szCs w:val="22"/>
        </w:rPr>
        <w:t xml:space="preserve"> moyenne</w:t>
      </w:r>
      <w:r w:rsidRPr="004E123C">
        <w:rPr>
          <w:rFonts w:ascii="Calibri" w:hAnsi="Calibri"/>
          <w:sz w:val="22"/>
          <w:szCs w:val="22"/>
        </w:rPr>
        <w:t xml:space="preserve"> </w:t>
      </w:r>
      <w:r w:rsidR="00BC4331" w:rsidRPr="004E123C">
        <w:rPr>
          <w:rFonts w:ascii="Calibri" w:hAnsi="Calibri"/>
          <w:sz w:val="22"/>
          <w:szCs w:val="22"/>
        </w:rPr>
        <w:t xml:space="preserve">du lieu géographique du logement. </w:t>
      </w:r>
      <w:r w:rsidRPr="004E123C">
        <w:rPr>
          <w:rFonts w:ascii="Calibri" w:hAnsi="Calibri"/>
          <w:sz w:val="22"/>
          <w:szCs w:val="22"/>
        </w:rPr>
        <w:t>Ainsi, pour un</w:t>
      </w:r>
      <w:r w:rsidR="00BC4331" w:rsidRPr="004E123C">
        <w:rPr>
          <w:rFonts w:ascii="Calibri" w:hAnsi="Calibri"/>
          <w:sz w:val="22"/>
          <w:szCs w:val="22"/>
        </w:rPr>
        <w:t>e</w:t>
      </w:r>
      <w:r w:rsidRPr="004E123C">
        <w:rPr>
          <w:rFonts w:ascii="Calibri" w:hAnsi="Calibri"/>
          <w:sz w:val="22"/>
          <w:szCs w:val="22"/>
        </w:rPr>
        <w:t xml:space="preserve"> </w:t>
      </w:r>
      <w:r w:rsidR="00BC4331" w:rsidRPr="004E123C">
        <w:rPr>
          <w:rFonts w:ascii="Calibri" w:hAnsi="Calibri"/>
          <w:sz w:val="22"/>
          <w:szCs w:val="22"/>
        </w:rPr>
        <w:t>demeure</w:t>
      </w:r>
      <w:r w:rsidRPr="004E123C">
        <w:rPr>
          <w:rFonts w:ascii="Calibri" w:hAnsi="Calibri"/>
          <w:sz w:val="22"/>
          <w:szCs w:val="22"/>
        </w:rPr>
        <w:t xml:space="preserve"> qui a </w:t>
      </w:r>
      <w:r w:rsidR="00BC4331" w:rsidRPr="004E123C">
        <w:rPr>
          <w:rFonts w:ascii="Calibri" w:hAnsi="Calibri"/>
          <w:sz w:val="22"/>
          <w:szCs w:val="22"/>
        </w:rPr>
        <w:t xml:space="preserve">un </w:t>
      </w:r>
      <w:r w:rsidRPr="004E123C">
        <w:rPr>
          <w:rFonts w:ascii="Calibri" w:hAnsi="Calibri"/>
          <w:sz w:val="22"/>
          <w:szCs w:val="22"/>
        </w:rPr>
        <w:t>besoin de chauffage</w:t>
      </w:r>
      <w:r w:rsidR="00BC4331" w:rsidRPr="004E123C">
        <w:rPr>
          <w:rFonts w:ascii="Calibri" w:hAnsi="Calibri"/>
          <w:sz w:val="22"/>
          <w:szCs w:val="22"/>
        </w:rPr>
        <w:t xml:space="preserve"> aux alentours </w:t>
      </w:r>
      <w:r w:rsidR="00BC4331" w:rsidRPr="004E123C">
        <w:rPr>
          <w:rFonts w:ascii="Calibri" w:hAnsi="Calibri"/>
          <w:sz w:val="22"/>
          <w:szCs w:val="22"/>
        </w:rPr>
        <w:t>de 3 000 watts</w:t>
      </w:r>
      <w:r w:rsidRPr="004E123C">
        <w:rPr>
          <w:rFonts w:ascii="Calibri" w:hAnsi="Calibri"/>
          <w:sz w:val="22"/>
          <w:szCs w:val="22"/>
        </w:rPr>
        <w:t xml:space="preserve">, un convecteur électrique </w:t>
      </w:r>
      <w:r w:rsidR="00BC4331" w:rsidRPr="004E123C">
        <w:rPr>
          <w:rFonts w:ascii="Calibri" w:hAnsi="Calibri"/>
          <w:sz w:val="22"/>
          <w:szCs w:val="22"/>
        </w:rPr>
        <w:t>utilisera</w:t>
      </w:r>
      <w:r w:rsidRPr="004E123C">
        <w:rPr>
          <w:rFonts w:ascii="Calibri" w:hAnsi="Calibri"/>
          <w:sz w:val="22"/>
          <w:szCs w:val="22"/>
        </w:rPr>
        <w:t xml:space="preserve"> 3 000 watts</w:t>
      </w:r>
      <w:r w:rsidR="00BC4331" w:rsidRPr="004E123C">
        <w:rPr>
          <w:rFonts w:ascii="Calibri" w:hAnsi="Calibri"/>
          <w:sz w:val="22"/>
          <w:szCs w:val="22"/>
        </w:rPr>
        <w:t xml:space="preserve"> d’énergie alors que la pompe à chaleur avec un coefficient de performance de 3 n’usera que 1000 watts si la température moyenne est de 7°C environ. L’économie réalisée est alors de 2000 watts, ce qui rend la pompe plus que rentable dans ce cas de figure. </w:t>
      </w:r>
    </w:p>
    <w:p w:rsidR="00BC4331" w:rsidRPr="004E123C" w:rsidRDefault="00BC4331">
      <w:pPr>
        <w:jc w:val="both"/>
        <w:rPr>
          <w:rFonts w:ascii="Calibri" w:hAnsi="Calibri"/>
          <w:sz w:val="22"/>
          <w:szCs w:val="22"/>
        </w:rPr>
      </w:pPr>
      <w:r w:rsidRPr="004E123C">
        <w:rPr>
          <w:rFonts w:ascii="Calibri" w:hAnsi="Calibri"/>
          <w:sz w:val="22"/>
          <w:szCs w:val="22"/>
        </w:rPr>
        <w:t>Le calcul de la rentabilité d’une pompe prend en compte</w:t>
      </w:r>
      <w:r w:rsidR="004E123C" w:rsidRPr="004E123C">
        <w:rPr>
          <w:rFonts w:ascii="Calibri" w:hAnsi="Calibri"/>
          <w:sz w:val="22"/>
          <w:szCs w:val="22"/>
        </w:rPr>
        <w:t xml:space="preserve"> la consommation énergétique, les volumes à chauffer, le climat, les coûts d’installation et d’entretien. Il suffit ensuite de comparer ces données à celles du chauffage actuel de son logement. Les différentes études menées jusqu’à présent dans le domaine des énergies renouvelables, et disponibles sur le site de l’ADEME, montrent que la pompe à chaleur est rentable en moins de cinq ans.</w:t>
      </w:r>
    </w:p>
    <w:p w:rsidR="002740C8" w:rsidRDefault="00F86D4D" w:rsidP="004E123C">
      <w:pPr>
        <w:jc w:val="both"/>
        <w:rPr>
          <w:rFonts w:ascii="Calibri" w:hAnsi="Calibri"/>
          <w:b/>
          <w:bCs/>
        </w:rPr>
      </w:pPr>
      <w:r>
        <w:br/>
      </w:r>
      <w:r w:rsidR="00BC4331">
        <w:rPr>
          <w:rFonts w:ascii="Calibri" w:hAnsi="Calibri"/>
          <w:b/>
          <w:bCs/>
        </w:rPr>
        <w:t>Pourquoi la rentabilité est-elle meilleure</w:t>
      </w:r>
      <w:r>
        <w:rPr>
          <w:rFonts w:ascii="Calibri" w:hAnsi="Calibri"/>
          <w:b/>
          <w:bCs/>
        </w:rPr>
        <w:t> ?</w:t>
      </w:r>
    </w:p>
    <w:p w:rsidR="002740C8" w:rsidRDefault="004E123C">
      <w:pPr>
        <w:jc w:val="both"/>
        <w:rPr>
          <w:rFonts w:ascii="Calibri" w:hAnsi="Calibri"/>
          <w:sz w:val="22"/>
          <w:szCs w:val="22"/>
        </w:rPr>
      </w:pPr>
      <w:r>
        <w:rPr>
          <w:rFonts w:ascii="Calibri" w:hAnsi="Calibri"/>
          <w:sz w:val="22"/>
          <w:szCs w:val="22"/>
        </w:rPr>
        <w:t>La rentabilité d’une pompe à chaleur est dans la plupart des cas bien supérieur à un équipement thermique classique. Cette importante différence est due aux calories utilisées. En effet, dans le cas de la pompe à chaleur, les éléments qui alimentent le système sont puisés directement dans l’air (aérothermie) ou le sol (géothermie) puis transformés par la pompe en énergie de chauffage.  Les calories contenues dans l’air ou le sol sont gratuites et totalement renouvelables, par conséquent leur utilisation n’est pas présente sur la facture énergétique ! Par ailleurs, plus le coefficient de performance de la pompe à chaleur sera élevé, moins la consommation d’énergie sera conséquente !</w:t>
      </w:r>
    </w:p>
    <w:p w:rsidR="004E123C" w:rsidRDefault="004E123C">
      <w:pPr>
        <w:jc w:val="both"/>
        <w:rPr>
          <w:rFonts w:ascii="Calibri" w:hAnsi="Calibri"/>
          <w:sz w:val="22"/>
          <w:szCs w:val="22"/>
        </w:rPr>
      </w:pPr>
    </w:p>
    <w:p w:rsidR="00F86D4D" w:rsidRDefault="00F86D4D">
      <w:pPr>
        <w:jc w:val="both"/>
        <w:rPr>
          <w:rFonts w:ascii="Calibri" w:hAnsi="Calibri"/>
          <w:sz w:val="22"/>
          <w:szCs w:val="22"/>
        </w:rPr>
      </w:pPr>
    </w:p>
    <w:sectPr w:rsidR="00F86D4D">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1E40F6"/>
    <w:rsid w:val="001F6702"/>
    <w:rsid w:val="002740C8"/>
    <w:rsid w:val="00286CA7"/>
    <w:rsid w:val="00290BBE"/>
    <w:rsid w:val="00294DFB"/>
    <w:rsid w:val="00296A13"/>
    <w:rsid w:val="002E5A8A"/>
    <w:rsid w:val="00306E5D"/>
    <w:rsid w:val="003C1C09"/>
    <w:rsid w:val="004E123C"/>
    <w:rsid w:val="00522AF8"/>
    <w:rsid w:val="00615622"/>
    <w:rsid w:val="007235A8"/>
    <w:rsid w:val="00AB62B7"/>
    <w:rsid w:val="00BC4331"/>
    <w:rsid w:val="00C752AB"/>
    <w:rsid w:val="00CA1EEA"/>
    <w:rsid w:val="00E81FAA"/>
    <w:rsid w:val="00F356D6"/>
    <w:rsid w:val="00F86D4D"/>
    <w:rsid w:val="00FA4228"/>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AF9B-531C-4E82-9DA1-196D1606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362</Words>
  <Characters>1993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4</cp:revision>
  <cp:lastPrinted>1900-12-31T23:00:00Z</cp:lastPrinted>
  <dcterms:created xsi:type="dcterms:W3CDTF">2012-01-31T10:31:00Z</dcterms:created>
  <dcterms:modified xsi:type="dcterms:W3CDTF">2012-01-31T14:08:00Z</dcterms:modified>
</cp:coreProperties>
</file>