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C1" w:rsidRPr="001C57CE" w:rsidRDefault="00267E50" w:rsidP="0097416E">
      <w:pPr>
        <w:jc w:val="both"/>
        <w:rPr>
          <w:sz w:val="28"/>
          <w:szCs w:val="28"/>
        </w:rPr>
      </w:pPr>
      <w:r w:rsidRPr="001C57CE">
        <w:rPr>
          <w:sz w:val="28"/>
          <w:szCs w:val="28"/>
        </w:rPr>
        <w:t>Comment déduire les titres restaurant de sa comptabilité</w:t>
      </w:r>
    </w:p>
    <w:p w:rsidR="00267E50" w:rsidRPr="001C57CE" w:rsidRDefault="00267E50" w:rsidP="0097416E">
      <w:pPr>
        <w:jc w:val="both"/>
        <w:rPr>
          <w:i/>
        </w:rPr>
      </w:pPr>
      <w:r w:rsidRPr="001C57CE">
        <w:rPr>
          <w:i/>
        </w:rPr>
        <w:t>Avantageux pour les salariés comme pour les en</w:t>
      </w:r>
      <w:r w:rsidR="0097416E" w:rsidRPr="001C57CE">
        <w:rPr>
          <w:i/>
        </w:rPr>
        <w:t>treprises, les titres restaurant</w:t>
      </w:r>
      <w:r w:rsidRPr="001C57CE">
        <w:rPr>
          <w:i/>
        </w:rPr>
        <w:t xml:space="preserve"> sont </w:t>
      </w:r>
      <w:r w:rsidR="001C57CE" w:rsidRPr="001C57CE">
        <w:rPr>
          <w:i/>
        </w:rPr>
        <w:t xml:space="preserve">un avantage en nature </w:t>
      </w:r>
      <w:r w:rsidRPr="001C57CE">
        <w:rPr>
          <w:i/>
        </w:rPr>
        <w:t xml:space="preserve">de plus en plus </w:t>
      </w:r>
      <w:r w:rsidR="001C57CE" w:rsidRPr="001C57CE">
        <w:rPr>
          <w:i/>
        </w:rPr>
        <w:t>souvent accordé par les sociétés à leurs personnels</w:t>
      </w:r>
      <w:r w:rsidRPr="001C57CE">
        <w:rPr>
          <w:i/>
        </w:rPr>
        <w:t xml:space="preserve">. Substituts à la restauration d’entreprise, ils </w:t>
      </w:r>
      <w:r w:rsidR="001C57CE" w:rsidRPr="001C57CE">
        <w:rPr>
          <w:i/>
        </w:rPr>
        <w:t>sont</w:t>
      </w:r>
      <w:r w:rsidRPr="001C57CE">
        <w:rPr>
          <w:i/>
        </w:rPr>
        <w:t xml:space="preserve"> également </w:t>
      </w:r>
      <w:r w:rsidR="001C57CE" w:rsidRPr="001C57CE">
        <w:rPr>
          <w:i/>
        </w:rPr>
        <w:t>en partie exonérer de charges sociales</w:t>
      </w:r>
      <w:r w:rsidRPr="001C57CE">
        <w:rPr>
          <w:i/>
        </w:rPr>
        <w:t>, mais de quelle manière ?</w:t>
      </w:r>
    </w:p>
    <w:p w:rsidR="00267E50" w:rsidRPr="001C57CE" w:rsidRDefault="00267E50" w:rsidP="0097416E">
      <w:pPr>
        <w:jc w:val="both"/>
      </w:pPr>
      <w:r w:rsidRPr="001C57CE">
        <w:t>Le financement et les exonérations pour l’entrepris</w:t>
      </w:r>
      <w:bookmarkStart w:id="0" w:name="_GoBack"/>
      <w:bookmarkEnd w:id="0"/>
      <w:r w:rsidRPr="001C57CE">
        <w:t>e</w:t>
      </w:r>
    </w:p>
    <w:p w:rsidR="00267E50" w:rsidRPr="001C57CE" w:rsidRDefault="00267E50" w:rsidP="001C57CE">
      <w:pPr>
        <w:jc w:val="both"/>
      </w:pPr>
      <w:r w:rsidRPr="001C57CE">
        <w:t xml:space="preserve">Une entreprise qui souhaite acquérir des </w:t>
      </w:r>
      <w:r w:rsidR="0097416E" w:rsidRPr="001C57CE">
        <w:t>titres restaurant</w:t>
      </w:r>
      <w:r w:rsidRPr="001C57CE">
        <w:t xml:space="preserve"> pour ses employés peut être exonérée de cotisations sociales sous certaines conditions.</w:t>
      </w:r>
      <w:r w:rsidR="00160317" w:rsidRPr="001C57CE">
        <w:t xml:space="preserve"> En effet, l’employeur peut échapper aux cotisations </w:t>
      </w:r>
      <w:r w:rsidR="0097416E" w:rsidRPr="001C57CE">
        <w:t>s</w:t>
      </w:r>
      <w:r w:rsidR="00160317" w:rsidRPr="001C57CE">
        <w:t>ociale</w:t>
      </w:r>
      <w:r w:rsidR="0097416E" w:rsidRPr="001C57CE">
        <w:t>s</w:t>
      </w:r>
      <w:r w:rsidR="00160317" w:rsidRPr="001C57CE">
        <w:t xml:space="preserve"> en versant une contribution patronale au financement des tickets à </w:t>
      </w:r>
      <w:r w:rsidR="001C57CE" w:rsidRPr="001C57CE">
        <w:t>hauteur</w:t>
      </w:r>
      <w:r w:rsidR="00160317" w:rsidRPr="001C57CE">
        <w:t xml:space="preserve"> de 50 à 60% de la valeur du titre, sans excéder 5,29</w:t>
      </w:r>
      <w:r w:rsidR="00160317" w:rsidRPr="001C57CE">
        <w:rPr>
          <w:rFonts w:cstheme="minorHAnsi"/>
        </w:rPr>
        <w:t>€</w:t>
      </w:r>
      <w:r w:rsidR="00160317" w:rsidRPr="001C57CE">
        <w:t xml:space="preserve"> par unité. Si l’entreprise ne fournit pas de participation dans la fourchette des pourcentages établis, elle devra reverser la totalité des participations dans l’assiette des cotisations sociale</w:t>
      </w:r>
      <w:r w:rsidR="003D3873" w:rsidRPr="001C57CE">
        <w:t>s</w:t>
      </w:r>
      <w:r w:rsidR="00160317" w:rsidRPr="001C57CE">
        <w:t xml:space="preserve">. Il faut savoir que l’entreprise peut attribuer le montant de son choix </w:t>
      </w:r>
      <w:r w:rsidR="001C57CE" w:rsidRPr="001C57CE">
        <w:t>aux</w:t>
      </w:r>
      <w:r w:rsidR="00160317" w:rsidRPr="001C57CE">
        <w:t xml:space="preserve"> </w:t>
      </w:r>
      <w:r w:rsidR="0097416E" w:rsidRPr="001C57CE">
        <w:t>titres restaurant</w:t>
      </w:r>
      <w:r w:rsidR="00160317" w:rsidRPr="001C57CE">
        <w:t xml:space="preserve"> qu’elle distribue. Si le </w:t>
      </w:r>
      <w:r w:rsidR="003D3873" w:rsidRPr="001C57CE">
        <w:t xml:space="preserve">montant accordé </w:t>
      </w:r>
      <w:r w:rsidR="00160317" w:rsidRPr="001C57CE">
        <w:t xml:space="preserve">est </w:t>
      </w:r>
      <w:r w:rsidR="001C57CE" w:rsidRPr="001C57CE">
        <w:t>supérieur aux</w:t>
      </w:r>
      <w:r w:rsidR="00160317" w:rsidRPr="001C57CE">
        <w:t xml:space="preserve"> 5,29</w:t>
      </w:r>
      <w:r w:rsidR="00160317" w:rsidRPr="001C57CE">
        <w:rPr>
          <w:rFonts w:cstheme="minorHAnsi"/>
        </w:rPr>
        <w:t>€</w:t>
      </w:r>
      <w:r w:rsidR="003D3873" w:rsidRPr="001C57CE">
        <w:rPr>
          <w:rFonts w:cstheme="minorHAnsi"/>
        </w:rPr>
        <w:t xml:space="preserve"> conseillés</w:t>
      </w:r>
      <w:r w:rsidR="00160317" w:rsidRPr="001C57CE">
        <w:t>, alors l’entreprise paye</w:t>
      </w:r>
      <w:r w:rsidR="001C57CE" w:rsidRPr="001C57CE">
        <w:t>ra</w:t>
      </w:r>
      <w:r w:rsidR="00160317" w:rsidRPr="001C57CE">
        <w:t xml:space="preserve"> des charges</w:t>
      </w:r>
      <w:r w:rsidR="001C57CE" w:rsidRPr="001C57CE">
        <w:t xml:space="preserve"> sociales sur le montant engagé</w:t>
      </w:r>
      <w:r w:rsidR="00160317" w:rsidRPr="001C57CE">
        <w:t>…</w:t>
      </w:r>
      <w:r w:rsidR="001C57CE" w:rsidRPr="001C57CE">
        <w:t xml:space="preserve"> </w:t>
      </w:r>
      <w:r w:rsidR="00160317" w:rsidRPr="001C57CE">
        <w:t xml:space="preserve">Ainsi, veillez à ne pas </w:t>
      </w:r>
      <w:r w:rsidR="001C57CE" w:rsidRPr="001C57CE">
        <w:t>dépasser les compléments conseillés sur les tickets restaurant.</w:t>
      </w:r>
    </w:p>
    <w:p w:rsidR="00267E50" w:rsidRPr="001C57CE" w:rsidRDefault="00267E50" w:rsidP="0097416E">
      <w:pPr>
        <w:jc w:val="both"/>
      </w:pPr>
      <w:r w:rsidRPr="001C57CE">
        <w:t>La cotisation et la déduction du salarié</w:t>
      </w:r>
    </w:p>
    <w:p w:rsidR="00267E50" w:rsidRPr="001C57CE" w:rsidRDefault="00905527" w:rsidP="0097416E">
      <w:pPr>
        <w:jc w:val="both"/>
      </w:pPr>
      <w:r w:rsidRPr="001C57CE">
        <w:t xml:space="preserve">L’attribution de titres restaurant par un employeur est un moyen de paiement avantageux pour le salarié. A </w:t>
      </w:r>
      <w:r w:rsidR="0097416E" w:rsidRPr="001C57CE">
        <w:t>raison</w:t>
      </w:r>
      <w:r w:rsidRPr="001C57CE">
        <w:t xml:space="preserve"> d’un ticket par jour, c’est un réel complément budgétaire en nature qui lui est </w:t>
      </w:r>
      <w:r w:rsidR="0097416E" w:rsidRPr="001C57CE">
        <w:t>versé</w:t>
      </w:r>
      <w:r w:rsidRPr="001C57CE">
        <w:t xml:space="preserve">. Le bénéficiaire doit contribuer au financement de ces </w:t>
      </w:r>
      <w:r w:rsidR="0097416E" w:rsidRPr="001C57CE">
        <w:t>tickets</w:t>
      </w:r>
      <w:r w:rsidRPr="001C57CE">
        <w:t xml:space="preserve"> auxquels il </w:t>
      </w:r>
      <w:r w:rsidR="003D3873" w:rsidRPr="001C57CE">
        <w:t>peut prétendre</w:t>
      </w:r>
      <w:r w:rsidRPr="001C57CE">
        <w:t xml:space="preserve">, mais la participation ne peut excéder 50% de la valeur fiscale des </w:t>
      </w:r>
      <w:r w:rsidR="0097416E" w:rsidRPr="001C57CE">
        <w:t>titres restaurant</w:t>
      </w:r>
      <w:r w:rsidRPr="001C57CE">
        <w:t xml:space="preserve">. Le </w:t>
      </w:r>
      <w:r w:rsidR="006F0213" w:rsidRPr="001C57CE">
        <w:t>complément</w:t>
      </w:r>
      <w:r w:rsidRPr="001C57CE">
        <w:t xml:space="preserve"> revient donc à l’entreprise. Les salariés ont également l’opportunité de déduire </w:t>
      </w:r>
      <w:r w:rsidR="0097416E" w:rsidRPr="001C57CE">
        <w:t>leurs</w:t>
      </w:r>
      <w:r w:rsidRPr="001C57CE">
        <w:t>  « frais professionnels » de leurs impôts sur le revenu. Deux options sont alors envisageables : soit le salarié opte pour la déduction forfaitaire de 10% (dans la limite de 13 328</w:t>
      </w:r>
      <w:r w:rsidRPr="001C57CE">
        <w:rPr>
          <w:rFonts w:cstheme="minorHAnsi"/>
        </w:rPr>
        <w:t>€</w:t>
      </w:r>
      <w:r w:rsidRPr="001C57CE">
        <w:t xml:space="preserve"> par personne dans un foyer), soit il fait le décompte des frais réels générés par son activité professionnelle. Il s’agit de faire une simulation, afin de savoir quelle est la solution la plus avantageuse pour lui. Les </w:t>
      </w:r>
      <w:r w:rsidR="0097416E" w:rsidRPr="001C57CE">
        <w:t>titres restaurant</w:t>
      </w:r>
      <w:r w:rsidRPr="001C57CE">
        <w:t xml:space="preserve"> doivent rester des avantages en nature </w:t>
      </w:r>
      <w:r w:rsidR="001C57CE" w:rsidRPr="001C57CE">
        <w:t>accordés</w:t>
      </w:r>
      <w:r w:rsidRPr="001C57CE">
        <w:t xml:space="preserve"> par l’employeur</w:t>
      </w:r>
      <w:r w:rsidR="00F769DC" w:rsidRPr="001C57CE">
        <w:t xml:space="preserve"> au bénéfice du salarié.</w:t>
      </w:r>
    </w:p>
    <w:p w:rsidR="00160317" w:rsidRDefault="00160317"/>
    <w:sectPr w:rsidR="00160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E50"/>
    <w:rsid w:val="00160317"/>
    <w:rsid w:val="001C57CE"/>
    <w:rsid w:val="00201AC1"/>
    <w:rsid w:val="00267E50"/>
    <w:rsid w:val="003D3873"/>
    <w:rsid w:val="006F0213"/>
    <w:rsid w:val="00905527"/>
    <w:rsid w:val="0097416E"/>
    <w:rsid w:val="00F769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354</Words>
  <Characters>1947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CMAPRESS Redacteur 2</dc:creator>
  <cp:lastModifiedBy>Hell</cp:lastModifiedBy>
  <cp:revision>3</cp:revision>
  <dcterms:created xsi:type="dcterms:W3CDTF">2012-01-25T18:44:00Z</dcterms:created>
  <dcterms:modified xsi:type="dcterms:W3CDTF">2012-01-25T18:52:00Z</dcterms:modified>
</cp:coreProperties>
</file>