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4F2" w:rsidRDefault="003204F2" w:rsidP="00E55A0A">
      <w:pPr>
        <w:jc w:val="both"/>
        <w:rPr>
          <w:b/>
          <w:bCs/>
          <w:sz w:val="28"/>
          <w:szCs w:val="28"/>
        </w:rPr>
      </w:pPr>
      <w:r w:rsidRPr="00E55A0A">
        <w:rPr>
          <w:b/>
          <w:bCs/>
          <w:sz w:val="28"/>
          <w:szCs w:val="28"/>
        </w:rPr>
        <w:t xml:space="preserve">La Qualité  AFIFAE qu'est-ce </w:t>
      </w:r>
      <w:r>
        <w:rPr>
          <w:b/>
          <w:bCs/>
          <w:sz w:val="28"/>
          <w:szCs w:val="28"/>
        </w:rPr>
        <w:t xml:space="preserve">que </w:t>
      </w:r>
      <w:r w:rsidRPr="00E55A0A">
        <w:rPr>
          <w:b/>
          <w:bCs/>
          <w:sz w:val="28"/>
          <w:szCs w:val="28"/>
        </w:rPr>
        <w:t>c'est?</w:t>
      </w:r>
    </w:p>
    <w:p w:rsidR="003204F2" w:rsidRDefault="003204F2" w:rsidP="00E55A0A">
      <w:pPr>
        <w:spacing w:line="240" w:lineRule="auto"/>
        <w:jc w:val="both"/>
      </w:pPr>
      <w:r>
        <w:rPr>
          <w:i/>
          <w:iCs/>
        </w:rPr>
        <w:t xml:space="preserve">De nos jours, il n’est pas rare d’apercevoir des fontaines à eau dans les lieux publics, les salles d’attentes, les entreprises privées…Mais sait-on si ces machines fournissent de l’eau de qualité ? La </w:t>
      </w:r>
      <w:r w:rsidRPr="002B0DBE">
        <w:rPr>
          <w:i/>
          <w:iCs/>
        </w:rPr>
        <w:t>qualité AFIFAE</w:t>
      </w:r>
      <w:r>
        <w:rPr>
          <w:i/>
          <w:iCs/>
        </w:rPr>
        <w:t xml:space="preserve"> en dit mieux…</w:t>
      </w:r>
    </w:p>
    <w:p w:rsidR="003204F2" w:rsidRPr="001F6702" w:rsidRDefault="003204F2" w:rsidP="00E55A0A">
      <w:pPr>
        <w:spacing w:line="240" w:lineRule="auto"/>
        <w:jc w:val="both"/>
        <w:rPr>
          <w:b/>
          <w:bCs/>
        </w:rPr>
      </w:pPr>
      <w:r>
        <w:rPr>
          <w:b/>
          <w:bCs/>
        </w:rPr>
        <w:t>AFIFAE, un regroupement de professionnels spécialistes de la fontaine à eau</w:t>
      </w:r>
    </w:p>
    <w:p w:rsidR="003204F2" w:rsidRDefault="003204F2" w:rsidP="008A2BA0">
      <w:pPr>
        <w:jc w:val="both"/>
      </w:pPr>
      <w:r>
        <w:t xml:space="preserve">L’Association Française de l’Industrie des Fontaines à Eau (AFIFAE) créée en 2007, est une association loi 1901, qui regroupe divers corps de métiers utilisant les fontaines à eau comme support de travail. Trois catégories de membres sont définies : les embouteilleurs, les distributeurs et les fournisseurs. </w:t>
      </w:r>
      <w:r>
        <w:br/>
        <w:t xml:space="preserve">Toute entreprise est dans l’obligation de fournir  de l’eau fraîche et potable, en permanence à l’ensemble de ses salariés. L’AFIFAE dont les buts sont diversifiés, établit notamment des normes de qualité auprès des utilisateurs de fontaines, telles que </w:t>
      </w:r>
      <w:r w:rsidRPr="002B0DBE">
        <w:t>la Qualité AFIFAE.</w:t>
      </w:r>
      <w:r>
        <w:br/>
        <w:t xml:space="preserve">L’AFIFAE souhaite faire reconnaître ses métiers en tant que tels, mais également donner une image de professionnalisme et de référence auprès des tiers et des futurs adhérents. Le plus haut niveau de qualité et d’hygiène est présenté à travers les normes de l’AFIFAE et </w:t>
      </w:r>
      <w:r w:rsidRPr="008A2BA0">
        <w:t>de</w:t>
      </w:r>
      <w:r>
        <w:t xml:space="preserve"> l’industrie des professionnels des fontaines à eau. </w:t>
      </w:r>
    </w:p>
    <w:p w:rsidR="003204F2" w:rsidRPr="001F6702" w:rsidRDefault="003204F2" w:rsidP="00E55A0A">
      <w:pPr>
        <w:spacing w:line="240" w:lineRule="auto"/>
        <w:jc w:val="both"/>
        <w:rPr>
          <w:b/>
          <w:bCs/>
        </w:rPr>
      </w:pPr>
      <w:r>
        <w:rPr>
          <w:b/>
          <w:bCs/>
        </w:rPr>
        <w:t>L’assurance de la qualité pour les fontaines à eau</w:t>
      </w:r>
    </w:p>
    <w:p w:rsidR="003204F2" w:rsidRPr="00421CFA" w:rsidRDefault="003204F2" w:rsidP="00E55A0A">
      <w:pPr>
        <w:jc w:val="both"/>
      </w:pPr>
      <w:r>
        <w:t>Garantir la maîtrise de la sécurité alimentaire et hygiénique des fontaines, mais aussi assurer la qualité de l’eau et du produit, sont les 2 axes majeurs sur lesquels s’attribue la norme</w:t>
      </w:r>
      <w:r w:rsidRPr="002B0DBE">
        <w:t xml:space="preserve"> Qualité AFIFAE</w:t>
      </w:r>
      <w:r>
        <w:t xml:space="preserve">. Autant de critères pour certifier l’accès à l’eau de qualité en entreprise. En effet, une obligation légale annonce que « l’employeur met à la disposition des travailleurs de l’eau potable et fraîche pour la boisson » (article R 4225-2 du Code du Travail). La </w:t>
      </w:r>
      <w:r w:rsidRPr="002B0DBE">
        <w:t>Qualité AFIFAE</w:t>
      </w:r>
      <w:r>
        <w:t xml:space="preserve"> se fait le garant du respect de ces obligations pour toutes les entreprises, et assure un réel soutien à l’ensemble des professionnels de l’industrie des fontaines à eau</w:t>
      </w:r>
      <w:r w:rsidRPr="008A2BA0">
        <w:t>. Si vous souhaitez installer une ou plusieurs fontaines à eau dans votre entreprise, vous devrez respecter la norme</w:t>
      </w:r>
      <w:r w:rsidRPr="008A2BA0">
        <w:rPr>
          <w:color w:val="FF0000"/>
        </w:rPr>
        <w:t xml:space="preserve"> </w:t>
      </w:r>
      <w:r w:rsidRPr="008A2BA0">
        <w:t>Qualité AFIFAE  en tant que garantie auprès des usagers. Que les salariés disposent d’eau en libre-service au sein de leur structure est primordiale, le fait qu’elle soit qualitative l’est également.</w:t>
      </w:r>
      <w:bookmarkStart w:id="0" w:name="_GoBack"/>
      <w:bookmarkEnd w:id="0"/>
    </w:p>
    <w:p w:rsidR="003204F2" w:rsidRDefault="003204F2" w:rsidP="00E55A0A">
      <w:pPr>
        <w:jc w:val="both"/>
      </w:pPr>
    </w:p>
    <w:p w:rsidR="003204F2" w:rsidRDefault="003204F2"/>
    <w:sectPr w:rsidR="003204F2" w:rsidSect="00C340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32824"/>
    <w:multiLevelType w:val="multilevel"/>
    <w:tmpl w:val="2D7C5E3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819376F"/>
    <w:multiLevelType w:val="multilevel"/>
    <w:tmpl w:val="BCBC00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B241601"/>
    <w:multiLevelType w:val="multilevel"/>
    <w:tmpl w:val="A3F0D7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FF64544"/>
    <w:multiLevelType w:val="multilevel"/>
    <w:tmpl w:val="127C60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5A0A"/>
    <w:rsid w:val="00015147"/>
    <w:rsid w:val="00031A5E"/>
    <w:rsid w:val="000809F8"/>
    <w:rsid w:val="00117BB7"/>
    <w:rsid w:val="001F6702"/>
    <w:rsid w:val="002B0DBE"/>
    <w:rsid w:val="003204F2"/>
    <w:rsid w:val="00421CFA"/>
    <w:rsid w:val="004329FB"/>
    <w:rsid w:val="00626551"/>
    <w:rsid w:val="00645037"/>
    <w:rsid w:val="00672F26"/>
    <w:rsid w:val="00703C61"/>
    <w:rsid w:val="00806999"/>
    <w:rsid w:val="008A2BA0"/>
    <w:rsid w:val="009A1DBF"/>
    <w:rsid w:val="00B8405B"/>
    <w:rsid w:val="00C340EA"/>
    <w:rsid w:val="00CF3F8A"/>
    <w:rsid w:val="00D61F0C"/>
    <w:rsid w:val="00E52016"/>
    <w:rsid w:val="00E55A0A"/>
    <w:rsid w:val="00E63D62"/>
    <w:rsid w:val="00F25124"/>
    <w:rsid w:val="00F53948"/>
    <w:rsid w:val="00F9546E"/>
    <w:rsid w:val="00FA1CA0"/>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A0A"/>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E55A0A"/>
    <w:rPr>
      <w:b/>
      <w:bCs/>
    </w:rPr>
  </w:style>
  <w:style w:type="paragraph" w:styleId="NormalWeb">
    <w:name w:val="Normal (Web)"/>
    <w:basedOn w:val="Normal"/>
    <w:uiPriority w:val="99"/>
    <w:semiHidden/>
    <w:rsid w:val="00E55A0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02711140">
      <w:marLeft w:val="0"/>
      <w:marRight w:val="0"/>
      <w:marTop w:val="0"/>
      <w:marBottom w:val="0"/>
      <w:divBdr>
        <w:top w:val="none" w:sz="0" w:space="0" w:color="auto"/>
        <w:left w:val="none" w:sz="0" w:space="0" w:color="auto"/>
        <w:bottom w:val="none" w:sz="0" w:space="0" w:color="auto"/>
        <w:right w:val="none" w:sz="0" w:space="0" w:color="auto"/>
      </w:divBdr>
      <w:divsChild>
        <w:div w:id="202711138">
          <w:marLeft w:val="0"/>
          <w:marRight w:val="0"/>
          <w:marTop w:val="0"/>
          <w:marBottom w:val="0"/>
          <w:divBdr>
            <w:top w:val="none" w:sz="0" w:space="0" w:color="auto"/>
            <w:left w:val="none" w:sz="0" w:space="0" w:color="auto"/>
            <w:bottom w:val="none" w:sz="0" w:space="0" w:color="auto"/>
            <w:right w:val="none" w:sz="0" w:space="0" w:color="auto"/>
          </w:divBdr>
        </w:div>
        <w:div w:id="202711139">
          <w:marLeft w:val="0"/>
          <w:marRight w:val="0"/>
          <w:marTop w:val="0"/>
          <w:marBottom w:val="0"/>
          <w:divBdr>
            <w:top w:val="none" w:sz="0" w:space="0" w:color="auto"/>
            <w:left w:val="none" w:sz="0" w:space="0" w:color="auto"/>
            <w:bottom w:val="none" w:sz="0" w:space="0" w:color="auto"/>
            <w:right w:val="none" w:sz="0" w:space="0" w:color="auto"/>
          </w:divBdr>
        </w:div>
        <w:div w:id="202711142">
          <w:marLeft w:val="0"/>
          <w:marRight w:val="0"/>
          <w:marTop w:val="0"/>
          <w:marBottom w:val="0"/>
          <w:divBdr>
            <w:top w:val="none" w:sz="0" w:space="0" w:color="auto"/>
            <w:left w:val="none" w:sz="0" w:space="0" w:color="auto"/>
            <w:bottom w:val="none" w:sz="0" w:space="0" w:color="auto"/>
            <w:right w:val="none" w:sz="0" w:space="0" w:color="auto"/>
          </w:divBdr>
        </w:div>
        <w:div w:id="202711143">
          <w:marLeft w:val="0"/>
          <w:marRight w:val="0"/>
          <w:marTop w:val="0"/>
          <w:marBottom w:val="0"/>
          <w:divBdr>
            <w:top w:val="none" w:sz="0" w:space="0" w:color="auto"/>
            <w:left w:val="none" w:sz="0" w:space="0" w:color="auto"/>
            <w:bottom w:val="none" w:sz="0" w:space="0" w:color="auto"/>
            <w:right w:val="none" w:sz="0" w:space="0" w:color="auto"/>
          </w:divBdr>
        </w:div>
        <w:div w:id="202711144">
          <w:marLeft w:val="0"/>
          <w:marRight w:val="0"/>
          <w:marTop w:val="0"/>
          <w:marBottom w:val="0"/>
          <w:divBdr>
            <w:top w:val="none" w:sz="0" w:space="0" w:color="auto"/>
            <w:left w:val="none" w:sz="0" w:space="0" w:color="auto"/>
            <w:bottom w:val="none" w:sz="0" w:space="0" w:color="auto"/>
            <w:right w:val="none" w:sz="0" w:space="0" w:color="auto"/>
          </w:divBdr>
        </w:div>
        <w:div w:id="202711145">
          <w:marLeft w:val="0"/>
          <w:marRight w:val="0"/>
          <w:marTop w:val="0"/>
          <w:marBottom w:val="0"/>
          <w:divBdr>
            <w:top w:val="none" w:sz="0" w:space="0" w:color="auto"/>
            <w:left w:val="none" w:sz="0" w:space="0" w:color="auto"/>
            <w:bottom w:val="none" w:sz="0" w:space="0" w:color="auto"/>
            <w:right w:val="none" w:sz="0" w:space="0" w:color="auto"/>
          </w:divBdr>
        </w:div>
        <w:div w:id="202711146">
          <w:marLeft w:val="0"/>
          <w:marRight w:val="0"/>
          <w:marTop w:val="0"/>
          <w:marBottom w:val="0"/>
          <w:divBdr>
            <w:top w:val="none" w:sz="0" w:space="0" w:color="auto"/>
            <w:left w:val="none" w:sz="0" w:space="0" w:color="auto"/>
            <w:bottom w:val="none" w:sz="0" w:space="0" w:color="auto"/>
            <w:right w:val="none" w:sz="0" w:space="0" w:color="auto"/>
          </w:divBdr>
        </w:div>
      </w:divsChild>
    </w:div>
    <w:div w:id="2027111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349</Words>
  <Characters>1925</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Qualité  AFIFAE qu'est-ce que c'est</dc:title>
  <dc:subject/>
  <dc:creator>CMAPRESS Redacteur 2</dc:creator>
  <cp:keywords/>
  <dc:description/>
  <cp:lastModifiedBy>Corinne Duré</cp:lastModifiedBy>
  <cp:revision>2</cp:revision>
  <dcterms:created xsi:type="dcterms:W3CDTF">2012-01-25T09:43:00Z</dcterms:created>
  <dcterms:modified xsi:type="dcterms:W3CDTF">2012-01-25T09:43:00Z</dcterms:modified>
</cp:coreProperties>
</file>