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536" w:rsidRPr="00A91572" w:rsidRDefault="00490536" w:rsidP="00132782">
      <w:pPr>
        <w:spacing w:line="240" w:lineRule="auto"/>
        <w:jc w:val="both"/>
        <w:rPr>
          <w:b/>
          <w:bCs/>
          <w:sz w:val="28"/>
          <w:szCs w:val="28"/>
        </w:rPr>
      </w:pPr>
      <w:r w:rsidRPr="00A91572">
        <w:rPr>
          <w:b/>
          <w:bCs/>
          <w:sz w:val="28"/>
          <w:szCs w:val="28"/>
        </w:rPr>
        <w:t>Entreprise: Trouver la machine à café qui vous correspond</w:t>
      </w:r>
    </w:p>
    <w:p w:rsidR="00490536" w:rsidRDefault="00490536" w:rsidP="00132782">
      <w:pPr>
        <w:spacing w:line="240" w:lineRule="auto"/>
        <w:jc w:val="both"/>
      </w:pPr>
      <w:r>
        <w:rPr>
          <w:i/>
          <w:iCs/>
        </w:rPr>
        <w:t xml:space="preserve">La </w:t>
      </w:r>
      <w:r w:rsidRPr="0065713B">
        <w:rPr>
          <w:i/>
          <w:iCs/>
        </w:rPr>
        <w:t>machine à café</w:t>
      </w:r>
      <w:r>
        <w:rPr>
          <w:i/>
          <w:iCs/>
        </w:rPr>
        <w:t xml:space="preserve"> fait aujourd’hui entièrement partie des accessoires immanquables au bon fonctionnement d’une </w:t>
      </w:r>
      <w:r w:rsidRPr="0065713B">
        <w:rPr>
          <w:i/>
          <w:iCs/>
        </w:rPr>
        <w:t>entreprise</w:t>
      </w:r>
      <w:r>
        <w:rPr>
          <w:i/>
          <w:iCs/>
        </w:rPr>
        <w:t>. Il s’agit alors de trouver celle qui sera la plus performante, mais aussi la plus compétitive…</w:t>
      </w:r>
    </w:p>
    <w:p w:rsidR="00490536" w:rsidRPr="001F6702" w:rsidRDefault="00490536" w:rsidP="00132782">
      <w:pPr>
        <w:spacing w:line="240" w:lineRule="auto"/>
        <w:jc w:val="both"/>
        <w:rPr>
          <w:b/>
          <w:bCs/>
        </w:rPr>
      </w:pPr>
      <w:r>
        <w:rPr>
          <w:b/>
          <w:bCs/>
        </w:rPr>
        <w:t>Une place parmi les plus importantes dans une entreprise</w:t>
      </w:r>
    </w:p>
    <w:p w:rsidR="00490536" w:rsidRDefault="00490536" w:rsidP="00132782">
      <w:pPr>
        <w:spacing w:line="240" w:lineRule="auto"/>
        <w:jc w:val="both"/>
      </w:pPr>
      <w:r>
        <w:t xml:space="preserve">La pause-café,  présente dans la majorité des entreprises, permet aux salariés de se retrouver autour de la machine à café de l’entreprise pour un moment de détente et de convivialité. À travers cet instant de repos, le personnel d’une entreprise aime à se laisser aller, il peut partager des conversations animées, ou bien se relaxer en aparté. Dans tous les cas, il accepte volontiers une tasse de café. Certains aiment le café corsé, d’autres décaféiné, court ou long, ils le savourent lentement ou le boivent à grande vitesse. Autant de goûts et d’habitudes rassemblés autour d’une </w:t>
      </w:r>
      <w:r w:rsidRPr="001938EE">
        <w:t>machine à café d’entreprise</w:t>
      </w:r>
      <w:r>
        <w:t>. Les gammes de ce type de produit sont larges et variées, il s’agit alors de pouvoir se retrouver à travers les fonctions et parfois l’identité que dégage une simple machine à café.</w:t>
      </w:r>
    </w:p>
    <w:p w:rsidR="00490536" w:rsidRDefault="00490536" w:rsidP="00132782">
      <w:pPr>
        <w:jc w:val="both"/>
        <w:rPr>
          <w:b/>
          <w:bCs/>
        </w:rPr>
      </w:pPr>
      <w:r>
        <w:rPr>
          <w:b/>
          <w:bCs/>
        </w:rPr>
        <w:t xml:space="preserve">Des machines </w:t>
      </w:r>
      <w:r w:rsidRPr="00684683">
        <w:rPr>
          <w:b/>
          <w:bCs/>
        </w:rPr>
        <w:t>pour entreprise ada</w:t>
      </w:r>
      <w:r>
        <w:rPr>
          <w:b/>
          <w:bCs/>
        </w:rPr>
        <w:t>ptées aux attentes des salariés</w:t>
      </w:r>
    </w:p>
    <w:p w:rsidR="00490536" w:rsidRDefault="00490536" w:rsidP="00132782">
      <w:pPr>
        <w:spacing w:line="240" w:lineRule="auto"/>
        <w:jc w:val="both"/>
      </w:pPr>
      <w:r w:rsidRPr="00684683">
        <w:t>Il existe</w:t>
      </w:r>
      <w:r>
        <w:t xml:space="preserve"> 2 grandes catégories de systèmes de fonctionnement adaptés aux besoins des professionnels. En voici une illustration concrète :</w:t>
      </w:r>
    </w:p>
    <w:p w:rsidR="00490536" w:rsidRDefault="00490536" w:rsidP="00132782">
      <w:pPr>
        <w:spacing w:line="240" w:lineRule="auto"/>
        <w:jc w:val="both"/>
      </w:pPr>
      <w:r>
        <w:br/>
        <w:t xml:space="preserve">- la machine à capsule, qui comme son nom l’indique produit un café grâce à sa capsule. Un moyen pratique, rapide et instinctif de se préparer un café. </w:t>
      </w:r>
      <w:r w:rsidRPr="00CC025D">
        <w:t>La machine à café d’entreprise</w:t>
      </w:r>
      <w:r>
        <w:t xml:space="preserve"> Lavazza Blue de la marque Lavazza vous permettra de profiter pleinement de ces fonctions. Entièrement électronique, elle vous indique automatiquement lorsqu’elle doit être réapprovisionnée. La </w:t>
      </w:r>
      <w:r w:rsidRPr="00CC025D">
        <w:t>machine à café d’entreprise</w:t>
      </w:r>
      <w:r>
        <w:t xml:space="preserve"> Gemini de chez Nespresso vous permet de programmer vos envies directement sur l’appareil, il ne reste ensuite qu’à savourer…</w:t>
      </w:r>
    </w:p>
    <w:p w:rsidR="00490536" w:rsidRPr="00F174D5" w:rsidRDefault="00490536" w:rsidP="00132782">
      <w:pPr>
        <w:spacing w:line="240" w:lineRule="auto"/>
        <w:jc w:val="both"/>
      </w:pPr>
      <w:r>
        <w:t>- La machine à dosette papier, à peu de chose près similaire aux précédentes, réunit performance et fonctionnalités variées. Le percolateur Pony par exemple, récupère automatiquement vos dosettes usagées. Elle présente un design et un esthétisme qui n’est pas sans rappeler ceux des systèmes professionnels. Enfin la machine à café expresso de chez Riviera et Bar intègre un plateau chauffe-tasses et permet de récupérer l’eau usagée et les éventuelles moutures résiduelles.</w:t>
      </w:r>
      <w:r>
        <w:br/>
        <w:t>Les fabricants de machines à café ont aujourd’hui bien cerné les besoins des entreprises, et proposent des offres intére</w:t>
      </w:r>
      <w:bookmarkStart w:id="0" w:name="_GoBack"/>
      <w:bookmarkEnd w:id="0"/>
      <w:r>
        <w:t>ssantes, adaptées à leurs besoins.</w:t>
      </w:r>
    </w:p>
    <w:sectPr w:rsidR="00490536" w:rsidRPr="00F174D5" w:rsidSect="0031075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97883"/>
    <w:rsid w:val="00132782"/>
    <w:rsid w:val="001938EE"/>
    <w:rsid w:val="001F6702"/>
    <w:rsid w:val="00213988"/>
    <w:rsid w:val="00310752"/>
    <w:rsid w:val="00490536"/>
    <w:rsid w:val="00532C31"/>
    <w:rsid w:val="00597883"/>
    <w:rsid w:val="005B4E72"/>
    <w:rsid w:val="0065713B"/>
    <w:rsid w:val="00660C2D"/>
    <w:rsid w:val="00684683"/>
    <w:rsid w:val="008B7CFB"/>
    <w:rsid w:val="00A91572"/>
    <w:rsid w:val="00B36B52"/>
    <w:rsid w:val="00C57306"/>
    <w:rsid w:val="00CC025D"/>
    <w:rsid w:val="00EB6713"/>
    <w:rsid w:val="00F174D5"/>
    <w:rsid w:val="00F6273D"/>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752"/>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383</Words>
  <Characters>2108</Characters>
  <Application>Microsoft Office Outlook</Application>
  <DocSecurity>0</DocSecurity>
  <Lines>0</Lines>
  <Paragraphs>0</Paragraphs>
  <ScaleCrop>false</ScaleCrop>
  <Company>CMAPRESS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Entreprise: Trouver la machine à café qui vous correspond</dc:title>
  <dc:subject/>
  <dc:creator>CMAPRESS Redacteur 2</dc:creator>
  <cp:keywords/>
  <dc:description/>
  <cp:lastModifiedBy>Corinne Duré</cp:lastModifiedBy>
  <cp:revision>2</cp:revision>
  <dcterms:created xsi:type="dcterms:W3CDTF">2012-01-25T17:13:00Z</dcterms:created>
  <dcterms:modified xsi:type="dcterms:W3CDTF">2012-01-25T17:13:00Z</dcterms:modified>
</cp:coreProperties>
</file>