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C90" w:rsidRPr="004D31FB" w:rsidRDefault="005C5C90" w:rsidP="00CF2209">
      <w:pPr>
        <w:rPr>
          <w:b/>
          <w:bCs/>
          <w:sz w:val="28"/>
          <w:szCs w:val="28"/>
        </w:rPr>
      </w:pPr>
      <w:r w:rsidRPr="004D31FB">
        <w:rPr>
          <w:b/>
          <w:bCs/>
          <w:sz w:val="28"/>
          <w:szCs w:val="28"/>
          <w:lang w:eastAsia="fr-FR"/>
        </w:rPr>
        <w:t xml:space="preserve">Comment connaitre </w:t>
      </w:r>
      <w:r w:rsidRPr="00BC6D60">
        <w:rPr>
          <w:b/>
          <w:bCs/>
          <w:sz w:val="28"/>
          <w:szCs w:val="28"/>
          <w:lang w:eastAsia="fr-FR"/>
        </w:rPr>
        <w:t>l'inclinaison de sa toiture</w:t>
      </w:r>
      <w:r w:rsidRPr="004D31FB">
        <w:rPr>
          <w:b/>
          <w:bCs/>
          <w:sz w:val="28"/>
          <w:szCs w:val="28"/>
          <w:lang w:eastAsia="fr-FR"/>
        </w:rPr>
        <w:t xml:space="preserve"> pour des panneaux solaires</w:t>
      </w:r>
    </w:p>
    <w:p w:rsidR="005C5C90" w:rsidRPr="004D31FB" w:rsidRDefault="005C5C90" w:rsidP="006D25BE">
      <w:pPr>
        <w:spacing w:line="240" w:lineRule="auto"/>
        <w:jc w:val="both"/>
        <w:rPr>
          <w:i/>
          <w:iCs/>
        </w:rPr>
      </w:pPr>
      <w:r w:rsidRPr="004D31FB">
        <w:rPr>
          <w:i/>
          <w:iCs/>
        </w:rPr>
        <w:t xml:space="preserve">L’installation de panneaux solaires sur les toitures d’habitation requiert certaines exigences techniques afin que ces derniers puissent être totalement performants. </w:t>
      </w:r>
    </w:p>
    <w:p w:rsidR="005C5C90" w:rsidRPr="004D31FB" w:rsidRDefault="005C5C90" w:rsidP="00C97312">
      <w:pPr>
        <w:rPr>
          <w:b/>
          <w:bCs/>
        </w:rPr>
      </w:pPr>
      <w:r w:rsidRPr="004D31FB">
        <w:rPr>
          <w:b/>
          <w:bCs/>
        </w:rPr>
        <w:t>La construction d’une toiture neuve</w:t>
      </w:r>
    </w:p>
    <w:p w:rsidR="005C5C90" w:rsidRPr="004D31FB" w:rsidRDefault="005C5C90" w:rsidP="006D25BE">
      <w:pPr>
        <w:pStyle w:val="NormalWeb"/>
        <w:jc w:val="both"/>
        <w:rPr>
          <w:rFonts w:ascii="Calibri" w:hAnsi="Calibri" w:cs="Calibri"/>
          <w:sz w:val="22"/>
          <w:szCs w:val="22"/>
        </w:rPr>
      </w:pPr>
      <w:r w:rsidRPr="004D31FB">
        <w:rPr>
          <w:rFonts w:ascii="Calibri" w:hAnsi="Calibri" w:cs="Calibri"/>
          <w:sz w:val="22"/>
          <w:szCs w:val="22"/>
        </w:rPr>
        <w:t xml:space="preserve">L’inclinaison de la pente du toit est définie comme le rapport entre la hauteur du pignon et la largeur de la toiture. Le but principal d’une toiture est de protéger la maison des intempéries, de la neige ou de la pluie. Il est alors intéressant de penser que l’inclinaison donnée à chaque toiture dépend de la région et de l’environnement climatique dans lequel elle est située. En effet, bien plus que les marques laissées par l’histoire régionale ou les courants architecturaux, c’est le climat qui détermine la pente de la toiture. Ces critères sont à prendre en compte lors d’une construction de maison, avec une </w:t>
      </w:r>
      <w:r w:rsidRPr="00BC6D60">
        <w:rPr>
          <w:rFonts w:ascii="Calibri" w:hAnsi="Calibri" w:cs="Calibri"/>
          <w:sz w:val="22"/>
          <w:szCs w:val="22"/>
        </w:rPr>
        <w:t>inclinaison de toiture</w:t>
      </w:r>
      <w:r w:rsidRPr="004D31FB">
        <w:rPr>
          <w:rFonts w:ascii="Calibri" w:hAnsi="Calibri" w:cs="Calibri"/>
          <w:sz w:val="22"/>
          <w:szCs w:val="22"/>
        </w:rPr>
        <w:t xml:space="preserve"> étudiée pour l’accueil de panneaux solaires. Pour la mise en place de l’équipement photovoltaïque, l’idéal est d’avoir un toit orienté vers le sud, dégagé des zones ombragées et d’un degré </w:t>
      </w:r>
      <w:r w:rsidRPr="00BC6D60">
        <w:rPr>
          <w:rFonts w:ascii="Calibri" w:hAnsi="Calibri" w:cs="Calibri"/>
          <w:sz w:val="22"/>
          <w:szCs w:val="22"/>
        </w:rPr>
        <w:t>d’inclinaison de toiture</w:t>
      </w:r>
      <w:r w:rsidRPr="004D31FB">
        <w:rPr>
          <w:rFonts w:ascii="Calibri" w:hAnsi="Calibri" w:cs="Calibri"/>
          <w:sz w:val="22"/>
          <w:szCs w:val="22"/>
        </w:rPr>
        <w:t xml:space="preserve"> en rapport avec la latitude du site. L’enjeu est de capter les rayons directs du soleil, or ceux-ci n’auront pas la même trajectoire si le bâtiment se situe en montagne ou en plaine. Cependant, une </w:t>
      </w:r>
      <w:r w:rsidRPr="00BC6D60">
        <w:rPr>
          <w:rFonts w:ascii="Calibri" w:hAnsi="Calibri" w:cs="Calibri"/>
          <w:sz w:val="22"/>
          <w:szCs w:val="22"/>
        </w:rPr>
        <w:t xml:space="preserve">inclinaison de la toiture </w:t>
      </w:r>
      <w:r w:rsidRPr="004D31FB">
        <w:rPr>
          <w:rFonts w:ascii="Calibri" w:hAnsi="Calibri" w:cs="Calibri"/>
          <w:sz w:val="22"/>
          <w:szCs w:val="22"/>
        </w:rPr>
        <w:t>d’environ 30° est recommandée dans la majorité des cas pour le territoire français.</w:t>
      </w:r>
    </w:p>
    <w:p w:rsidR="005C5C90" w:rsidRPr="004D31FB" w:rsidRDefault="005C5C90" w:rsidP="00CF2209">
      <w:pPr>
        <w:rPr>
          <w:b/>
          <w:bCs/>
        </w:rPr>
      </w:pPr>
      <w:r w:rsidRPr="004D31FB">
        <w:rPr>
          <w:b/>
          <w:bCs/>
        </w:rPr>
        <w:t>Adapter la pose de panneaux solaires à une toiture existante</w:t>
      </w:r>
    </w:p>
    <w:p w:rsidR="005C5C90" w:rsidRPr="004D31FB" w:rsidRDefault="005C5C90" w:rsidP="006D25BE">
      <w:pPr>
        <w:spacing w:line="240" w:lineRule="auto"/>
        <w:jc w:val="both"/>
      </w:pPr>
      <w:r w:rsidRPr="004D31FB">
        <w:t xml:space="preserve">La plupart des habitants qui souhaitent équiper leur toit de panneaux solaires n’ont pas toujours la possibilité de modifier </w:t>
      </w:r>
      <w:r w:rsidRPr="00BC6D60">
        <w:t>l’inclinaison de leur toiture</w:t>
      </w:r>
      <w:r w:rsidRPr="004D31FB">
        <w:t xml:space="preserve"> à leur guise. C’est pourquoi des modules photovoltaïques sont parfois ajoutés sur l’existant, puis réglés de manière perpendiculaire aux rayons du soleil afin de profiter d’un ensoleillement maximal. La position du soleil et l’ensoleillement varient au cours de la journée et des saisons. Des systèmes capables de suivre la trajectoire du soleil peuvent être mis en place et installés au sommet d’un mât rotatif. Enfin, si </w:t>
      </w:r>
      <w:r w:rsidRPr="00BC6D60">
        <w:t>l’inclinaison de la toiture</w:t>
      </w:r>
      <w:r w:rsidRPr="004D31FB">
        <w:t xml:space="preserve"> est inférieure à 30°, elle ne permettra pas une production optimale du système photovoltaïque. En revanche, l’installation sur-mesure des panneaux solaires corrigera </w:t>
      </w:r>
      <w:bookmarkStart w:id="0" w:name="_GoBack"/>
      <w:r w:rsidRPr="00BC6D60">
        <w:t>l’inclinaison de la toiture</w:t>
      </w:r>
      <w:r w:rsidRPr="004D31FB">
        <w:t xml:space="preserve"> </w:t>
      </w:r>
      <w:bookmarkEnd w:id="0"/>
      <w:r w:rsidRPr="004D31FB">
        <w:t>existante.</w:t>
      </w:r>
    </w:p>
    <w:p w:rsidR="005C5C90" w:rsidRDefault="005C5C90" w:rsidP="00154C5B">
      <w:r>
        <w:br/>
      </w:r>
    </w:p>
    <w:p w:rsidR="005C5C90" w:rsidRDefault="005C5C90" w:rsidP="00744668"/>
    <w:p w:rsidR="005C5C90" w:rsidRPr="00744668" w:rsidRDefault="005C5C90" w:rsidP="00744668">
      <w:pPr>
        <w:rPr>
          <w:lang w:eastAsia="fr-FR"/>
        </w:rPr>
      </w:pPr>
    </w:p>
    <w:sectPr w:rsidR="005C5C90" w:rsidRPr="00744668" w:rsidSect="005D6C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F4662"/>
    <w:multiLevelType w:val="multilevel"/>
    <w:tmpl w:val="C26AF0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E98178F"/>
    <w:multiLevelType w:val="multilevel"/>
    <w:tmpl w:val="DC4A8F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4668"/>
    <w:rsid w:val="00040188"/>
    <w:rsid w:val="00154C5B"/>
    <w:rsid w:val="00213988"/>
    <w:rsid w:val="002D6C03"/>
    <w:rsid w:val="004C2B60"/>
    <w:rsid w:val="004D31FB"/>
    <w:rsid w:val="005C5C90"/>
    <w:rsid w:val="005D6C43"/>
    <w:rsid w:val="006C5B08"/>
    <w:rsid w:val="006D25BE"/>
    <w:rsid w:val="006F3BDE"/>
    <w:rsid w:val="00744668"/>
    <w:rsid w:val="008F2A55"/>
    <w:rsid w:val="00944193"/>
    <w:rsid w:val="00BC6D60"/>
    <w:rsid w:val="00C7529F"/>
    <w:rsid w:val="00C97312"/>
    <w:rsid w:val="00CF2209"/>
    <w:rsid w:val="00EB63DE"/>
    <w:rsid w:val="00EC350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C43"/>
    <w:pPr>
      <w:spacing w:after="200" w:line="276" w:lineRule="auto"/>
    </w:pPr>
    <w:rPr>
      <w:rFonts w:cs="Calibri"/>
      <w:lang w:eastAsia="en-US"/>
    </w:rPr>
  </w:style>
  <w:style w:type="paragraph" w:styleId="Heading2">
    <w:name w:val="heading 2"/>
    <w:basedOn w:val="Normal"/>
    <w:next w:val="Normal"/>
    <w:link w:val="Heading2Char"/>
    <w:uiPriority w:val="99"/>
    <w:qFormat/>
    <w:rsid w:val="00EB63DE"/>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link w:val="Heading3Char"/>
    <w:uiPriority w:val="99"/>
    <w:qFormat/>
    <w:rsid w:val="0074466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B63DE"/>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744668"/>
    <w:rPr>
      <w:rFonts w:ascii="Times New Roman" w:hAnsi="Times New Roman" w:cs="Times New Roman"/>
      <w:b/>
      <w:bCs/>
      <w:sz w:val="27"/>
      <w:szCs w:val="27"/>
      <w:lang w:eastAsia="fr-FR"/>
    </w:rPr>
  </w:style>
  <w:style w:type="character" w:styleId="Strong">
    <w:name w:val="Strong"/>
    <w:basedOn w:val="DefaultParagraphFont"/>
    <w:uiPriority w:val="99"/>
    <w:qFormat/>
    <w:rsid w:val="00744668"/>
    <w:rPr>
      <w:b/>
      <w:bCs/>
    </w:rPr>
  </w:style>
  <w:style w:type="character" w:styleId="Hyperlink">
    <w:name w:val="Hyperlink"/>
    <w:basedOn w:val="DefaultParagraphFont"/>
    <w:uiPriority w:val="99"/>
    <w:semiHidden/>
    <w:rsid w:val="00744668"/>
    <w:rPr>
      <w:color w:val="0000FF"/>
      <w:u w:val="single"/>
    </w:rPr>
  </w:style>
  <w:style w:type="paragraph" w:styleId="NormalWeb">
    <w:name w:val="Normal (Web)"/>
    <w:basedOn w:val="Normal"/>
    <w:uiPriority w:val="99"/>
    <w:rsid w:val="00C973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579830291">
      <w:marLeft w:val="0"/>
      <w:marRight w:val="0"/>
      <w:marTop w:val="0"/>
      <w:marBottom w:val="0"/>
      <w:divBdr>
        <w:top w:val="none" w:sz="0" w:space="0" w:color="auto"/>
        <w:left w:val="none" w:sz="0" w:space="0" w:color="auto"/>
        <w:bottom w:val="none" w:sz="0" w:space="0" w:color="auto"/>
        <w:right w:val="none" w:sz="0" w:space="0" w:color="auto"/>
      </w:divBdr>
    </w:div>
    <w:div w:id="1579830295">
      <w:marLeft w:val="0"/>
      <w:marRight w:val="0"/>
      <w:marTop w:val="0"/>
      <w:marBottom w:val="0"/>
      <w:divBdr>
        <w:top w:val="none" w:sz="0" w:space="0" w:color="auto"/>
        <w:left w:val="none" w:sz="0" w:space="0" w:color="auto"/>
        <w:bottom w:val="none" w:sz="0" w:space="0" w:color="auto"/>
        <w:right w:val="none" w:sz="0" w:space="0" w:color="auto"/>
      </w:divBdr>
    </w:div>
    <w:div w:id="1579830298">
      <w:marLeft w:val="0"/>
      <w:marRight w:val="0"/>
      <w:marTop w:val="0"/>
      <w:marBottom w:val="0"/>
      <w:divBdr>
        <w:top w:val="none" w:sz="0" w:space="0" w:color="auto"/>
        <w:left w:val="none" w:sz="0" w:space="0" w:color="auto"/>
        <w:bottom w:val="none" w:sz="0" w:space="0" w:color="auto"/>
        <w:right w:val="none" w:sz="0" w:space="0" w:color="auto"/>
      </w:divBdr>
      <w:divsChild>
        <w:div w:id="1579830292">
          <w:marLeft w:val="0"/>
          <w:marRight w:val="0"/>
          <w:marTop w:val="0"/>
          <w:marBottom w:val="0"/>
          <w:divBdr>
            <w:top w:val="none" w:sz="0" w:space="0" w:color="auto"/>
            <w:left w:val="none" w:sz="0" w:space="0" w:color="auto"/>
            <w:bottom w:val="none" w:sz="0" w:space="0" w:color="auto"/>
            <w:right w:val="none" w:sz="0" w:space="0" w:color="auto"/>
          </w:divBdr>
        </w:div>
        <w:div w:id="1579830296">
          <w:marLeft w:val="0"/>
          <w:marRight w:val="0"/>
          <w:marTop w:val="0"/>
          <w:marBottom w:val="0"/>
          <w:divBdr>
            <w:top w:val="none" w:sz="0" w:space="0" w:color="auto"/>
            <w:left w:val="none" w:sz="0" w:space="0" w:color="auto"/>
            <w:bottom w:val="none" w:sz="0" w:space="0" w:color="auto"/>
            <w:right w:val="none" w:sz="0" w:space="0" w:color="auto"/>
          </w:divBdr>
          <w:divsChild>
            <w:div w:id="1579830293">
              <w:marLeft w:val="0"/>
              <w:marRight w:val="0"/>
              <w:marTop w:val="0"/>
              <w:marBottom w:val="0"/>
              <w:divBdr>
                <w:top w:val="none" w:sz="0" w:space="0" w:color="auto"/>
                <w:left w:val="none" w:sz="0" w:space="0" w:color="auto"/>
                <w:bottom w:val="none" w:sz="0" w:space="0" w:color="auto"/>
                <w:right w:val="none" w:sz="0" w:space="0" w:color="auto"/>
              </w:divBdr>
              <w:divsChild>
                <w:div w:id="1579830301">
                  <w:marLeft w:val="0"/>
                  <w:marRight w:val="0"/>
                  <w:marTop w:val="0"/>
                  <w:marBottom w:val="0"/>
                  <w:divBdr>
                    <w:top w:val="none" w:sz="0" w:space="0" w:color="auto"/>
                    <w:left w:val="none" w:sz="0" w:space="0" w:color="auto"/>
                    <w:bottom w:val="none" w:sz="0" w:space="0" w:color="auto"/>
                    <w:right w:val="none" w:sz="0" w:space="0" w:color="auto"/>
                  </w:divBdr>
                  <w:divsChild>
                    <w:div w:id="1579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30299">
              <w:marLeft w:val="0"/>
              <w:marRight w:val="0"/>
              <w:marTop w:val="0"/>
              <w:marBottom w:val="0"/>
              <w:divBdr>
                <w:top w:val="none" w:sz="0" w:space="0" w:color="auto"/>
                <w:left w:val="none" w:sz="0" w:space="0" w:color="auto"/>
                <w:bottom w:val="none" w:sz="0" w:space="0" w:color="auto"/>
                <w:right w:val="none" w:sz="0" w:space="0" w:color="auto"/>
              </w:divBdr>
            </w:div>
          </w:divsChild>
        </w:div>
        <w:div w:id="1579830297">
          <w:marLeft w:val="0"/>
          <w:marRight w:val="0"/>
          <w:marTop w:val="0"/>
          <w:marBottom w:val="0"/>
          <w:divBdr>
            <w:top w:val="none" w:sz="0" w:space="0" w:color="auto"/>
            <w:left w:val="none" w:sz="0" w:space="0" w:color="auto"/>
            <w:bottom w:val="none" w:sz="0" w:space="0" w:color="auto"/>
            <w:right w:val="none" w:sz="0" w:space="0" w:color="auto"/>
          </w:divBdr>
        </w:div>
      </w:divsChild>
    </w:div>
    <w:div w:id="15798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1</Pages>
  <Words>356</Words>
  <Characters>1959</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CMAPRESS Redacteur 2</dc:creator>
  <cp:keywords/>
  <dc:description/>
  <cp:lastModifiedBy>Corinne Duré</cp:lastModifiedBy>
  <cp:revision>6</cp:revision>
  <dcterms:created xsi:type="dcterms:W3CDTF">2012-01-25T17:35:00Z</dcterms:created>
  <dcterms:modified xsi:type="dcterms:W3CDTF">2012-01-25T18:39:00Z</dcterms:modified>
</cp:coreProperties>
</file>