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98C" w:rsidRPr="00296A13" w:rsidRDefault="000D498C" w:rsidP="00296A13">
      <w:pPr>
        <w:rPr>
          <w:rFonts w:ascii="Calibri" w:hAnsi="Calibri" w:cs="Calibri"/>
          <w:b/>
          <w:bCs/>
          <w:sz w:val="28"/>
          <w:szCs w:val="28"/>
        </w:rPr>
      </w:pPr>
      <w:bookmarkStart w:id="0" w:name="_GoBack"/>
      <w:r>
        <w:rPr>
          <w:rFonts w:ascii="Calibri" w:hAnsi="Calibri" w:cs="Calibri"/>
          <w:b/>
          <w:bCs/>
          <w:sz w:val="28"/>
          <w:szCs w:val="28"/>
        </w:rPr>
        <w:t>La rentabilité d’une machine à sandwich pour entreprise</w:t>
      </w:r>
    </w:p>
    <w:p w:rsidR="000D498C" w:rsidRDefault="000D498C">
      <w:pPr>
        <w:jc w:val="both"/>
        <w:rPr>
          <w:rFonts w:ascii="Calibri" w:hAnsi="Calibri" w:cs="Calibri"/>
          <w:sz w:val="22"/>
          <w:szCs w:val="22"/>
        </w:rPr>
      </w:pPr>
    </w:p>
    <w:p w:rsidR="000D498C" w:rsidRDefault="000D498C">
      <w:pPr>
        <w:jc w:val="both"/>
        <w:rPr>
          <w:rFonts w:ascii="Calibri" w:hAnsi="Calibri" w:cs="Calibri"/>
          <w:i/>
          <w:iCs/>
          <w:sz w:val="22"/>
          <w:szCs w:val="22"/>
        </w:rPr>
      </w:pPr>
      <w:r>
        <w:rPr>
          <w:rFonts w:ascii="Calibri" w:hAnsi="Calibri" w:cs="Calibri"/>
          <w:i/>
          <w:iCs/>
          <w:sz w:val="22"/>
          <w:szCs w:val="22"/>
        </w:rPr>
        <w:t>Posséder une machine à sandwich sur un lieu de travail peut participer à la rentabilité de l’entreprise de plusieurs façons. Elle permet un gain de temps pour les salariés qui n’ont plus à se déplacer ou à apporter leurs repas. Les recettes peuvent être perçues par la firme selon le type de contrat choisi. La rentabilité d’une machine à sandwich est donc un fait avéré.</w:t>
      </w:r>
    </w:p>
    <w:p w:rsidR="000D498C" w:rsidRDefault="000D498C">
      <w:pPr>
        <w:jc w:val="both"/>
        <w:rPr>
          <w:rFonts w:ascii="Calibri" w:hAnsi="Calibri" w:cs="Calibri"/>
          <w:sz w:val="22"/>
          <w:szCs w:val="22"/>
        </w:rPr>
      </w:pPr>
    </w:p>
    <w:p w:rsidR="000D498C" w:rsidRPr="00C752AB" w:rsidRDefault="000D498C">
      <w:pPr>
        <w:rPr>
          <w:rFonts w:ascii="Calibri" w:hAnsi="Calibri" w:cs="Calibri"/>
          <w:b/>
          <w:bCs/>
          <w:i/>
          <w:iCs/>
        </w:rPr>
      </w:pPr>
      <w:r>
        <w:rPr>
          <w:rFonts w:ascii="Calibri" w:hAnsi="Calibri" w:cs="Calibri"/>
          <w:b/>
          <w:bCs/>
        </w:rPr>
        <w:t>Avantages des distributeurs alimentaires</w:t>
      </w:r>
    </w:p>
    <w:p w:rsidR="000D498C" w:rsidRDefault="000D498C">
      <w:pPr>
        <w:jc w:val="both"/>
        <w:rPr>
          <w:rFonts w:ascii="Calibri" w:hAnsi="Calibri" w:cs="Calibri"/>
          <w:sz w:val="22"/>
          <w:szCs w:val="22"/>
        </w:rPr>
      </w:pPr>
      <w:r>
        <w:rPr>
          <w:rFonts w:ascii="Calibri" w:hAnsi="Calibri" w:cs="Calibri"/>
          <w:sz w:val="22"/>
          <w:szCs w:val="22"/>
        </w:rPr>
        <w:t>Les machines à sandwich implantées dans des bureaux ou les locaux d’une société participent à la rentabilité car elles procurent un gain de temps, donc un temps de travail plus important et un espace de convivialité. En déjeunant sur place et ensemble grâce à la présence d’un distributeur alimentaire, les salariés créent des relations plus harmonieuses et conviviales qui ont des interférences sur la productivité. D’autre part, avec des tarifs préférentiels pour le personnel, le distributeur incite les employés à se restaurer sur leurs lieux de travail. Les déplacements hors de l’entreprise sont donc limités, augmentant ainsi les économies de carburant et de temps. La rentabilité d’une machine à sandwich dans une entreprise vient ainsi en partie des conditions de travail qu’elle crée.</w:t>
      </w:r>
    </w:p>
    <w:p w:rsidR="000D498C" w:rsidRDefault="000D498C">
      <w:pPr>
        <w:jc w:val="both"/>
        <w:rPr>
          <w:rFonts w:ascii="Calibri" w:hAnsi="Calibri" w:cs="Calibri"/>
          <w:sz w:val="22"/>
          <w:szCs w:val="22"/>
        </w:rPr>
      </w:pPr>
      <w:r>
        <w:rPr>
          <w:rFonts w:ascii="Calibri" w:hAnsi="Calibri" w:cs="Calibri"/>
          <w:sz w:val="22"/>
          <w:szCs w:val="22"/>
        </w:rPr>
        <w:t>En plus de ces éléments, les recettes des machines peuvent être perçues par l’entreprise, apportant ainsi une rentrée d’argent régulière et supplémentaire, même si cette dernière n’atteint pas des sommes très importantes.</w:t>
      </w:r>
    </w:p>
    <w:p w:rsidR="000D498C" w:rsidRDefault="000D498C">
      <w:pPr>
        <w:jc w:val="both"/>
        <w:rPr>
          <w:rFonts w:ascii="Calibri" w:hAnsi="Calibri" w:cs="Calibri"/>
          <w:sz w:val="22"/>
          <w:szCs w:val="22"/>
        </w:rPr>
      </w:pPr>
    </w:p>
    <w:p w:rsidR="000D498C" w:rsidRDefault="000D498C">
      <w:pPr>
        <w:rPr>
          <w:rFonts w:ascii="Calibri" w:hAnsi="Calibri" w:cs="Calibri"/>
          <w:b/>
          <w:bCs/>
        </w:rPr>
      </w:pPr>
      <w:r>
        <w:rPr>
          <w:rFonts w:ascii="Calibri" w:hAnsi="Calibri" w:cs="Calibri"/>
          <w:b/>
          <w:bCs/>
        </w:rPr>
        <w:t>Les différentes machines disponibles</w:t>
      </w:r>
    </w:p>
    <w:p w:rsidR="000D498C" w:rsidRDefault="000D498C">
      <w:pPr>
        <w:jc w:val="both"/>
        <w:rPr>
          <w:rFonts w:ascii="Calibri" w:hAnsi="Calibri" w:cs="Calibri"/>
          <w:sz w:val="22"/>
          <w:szCs w:val="22"/>
        </w:rPr>
      </w:pPr>
      <w:r>
        <w:rPr>
          <w:rFonts w:ascii="Calibri" w:hAnsi="Calibri" w:cs="Calibri"/>
          <w:sz w:val="22"/>
          <w:szCs w:val="22"/>
        </w:rPr>
        <w:t>Afin de garantir la rentabilité d’une machine à sandwich, il est nécessaire de comparer les prestataires et loueurs de matériels. En effet, pour que les salariés ne se lassent pas des produits proposés dans le distributeur, il convient de se tourner vers des fournisseurs qui renouvellent fréquemment leurs gammes de produits ou, mieux, peuvent s’adapter aux demandes de l’entreprise cliente. Il existe désormais sur le marché des sociétés de machines à sandwich qui proposent des produits frais, et permettent ainsi d’augmenter la rentabilité d’un tel équipement. Toutes les machines de distribution de snacks sont soumises à des conditions de sécurité sanitaire drastiques, et les produits sont ainsi changés très régulièrement. Cela peut donc être un moyen intéressant pour varier les sandwichs ou snacks vendus aux employés.</w:t>
      </w:r>
    </w:p>
    <w:bookmarkEnd w:id="0"/>
    <w:p w:rsidR="000D498C" w:rsidRDefault="000D498C">
      <w:pPr>
        <w:jc w:val="both"/>
        <w:rPr>
          <w:rFonts w:ascii="Calibri" w:hAnsi="Calibri" w:cs="Calibri"/>
          <w:sz w:val="22"/>
          <w:szCs w:val="22"/>
        </w:rPr>
      </w:pPr>
    </w:p>
    <w:sectPr w:rsidR="000D498C" w:rsidSect="005240C2">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0D498C"/>
    <w:rsid w:val="000E1588"/>
    <w:rsid w:val="001E40F6"/>
    <w:rsid w:val="001F6702"/>
    <w:rsid w:val="002740C8"/>
    <w:rsid w:val="00286CA7"/>
    <w:rsid w:val="00290BBE"/>
    <w:rsid w:val="00294DFB"/>
    <w:rsid w:val="00296A13"/>
    <w:rsid w:val="002E5A8A"/>
    <w:rsid w:val="00306E5D"/>
    <w:rsid w:val="00383847"/>
    <w:rsid w:val="003C1C09"/>
    <w:rsid w:val="004E2556"/>
    <w:rsid w:val="00522AF8"/>
    <w:rsid w:val="005240C2"/>
    <w:rsid w:val="00615622"/>
    <w:rsid w:val="007235A8"/>
    <w:rsid w:val="009814E6"/>
    <w:rsid w:val="00AB62B7"/>
    <w:rsid w:val="00B966A1"/>
    <w:rsid w:val="00C10C09"/>
    <w:rsid w:val="00C752AB"/>
    <w:rsid w:val="00CA1EEA"/>
    <w:rsid w:val="00E62C94"/>
    <w:rsid w:val="00E81FAA"/>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0C2"/>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5240C2"/>
  </w:style>
  <w:style w:type="character" w:customStyle="1" w:styleId="Absatz-Standardschriftart">
    <w:name w:val="Absatz-Standardschriftart"/>
    <w:uiPriority w:val="99"/>
    <w:rsid w:val="005240C2"/>
  </w:style>
  <w:style w:type="paragraph" w:customStyle="1" w:styleId="Titre2">
    <w:name w:val="Titre2"/>
    <w:basedOn w:val="Normal"/>
    <w:next w:val="BodyText"/>
    <w:uiPriority w:val="99"/>
    <w:rsid w:val="005240C2"/>
    <w:pPr>
      <w:keepNext/>
      <w:spacing w:before="240" w:after="120"/>
    </w:pPr>
    <w:rPr>
      <w:rFonts w:ascii="Arial" w:hAnsi="Arial" w:cs="Arial"/>
      <w:sz w:val="28"/>
      <w:szCs w:val="28"/>
    </w:rPr>
  </w:style>
  <w:style w:type="paragraph" w:styleId="BodyText">
    <w:name w:val="Body Text"/>
    <w:basedOn w:val="Normal"/>
    <w:link w:val="BodyTextChar"/>
    <w:uiPriority w:val="99"/>
    <w:rsid w:val="005240C2"/>
    <w:pPr>
      <w:spacing w:after="120"/>
    </w:pPr>
  </w:style>
  <w:style w:type="character" w:customStyle="1" w:styleId="BodyTextChar">
    <w:name w:val="Body Text Char"/>
    <w:basedOn w:val="DefaultParagraphFont"/>
    <w:link w:val="BodyText"/>
    <w:uiPriority w:val="99"/>
    <w:semiHidden/>
    <w:rsid w:val="00F81A03"/>
    <w:rPr>
      <w:rFonts w:eastAsia="Arial Unicode MS" w:cs="Mangal"/>
      <w:kern w:val="1"/>
      <w:sz w:val="24"/>
      <w:szCs w:val="21"/>
      <w:lang w:eastAsia="hi-IN" w:bidi="hi-IN"/>
    </w:rPr>
  </w:style>
  <w:style w:type="paragraph" w:styleId="List">
    <w:name w:val="List"/>
    <w:basedOn w:val="BodyText"/>
    <w:uiPriority w:val="99"/>
    <w:rsid w:val="005240C2"/>
  </w:style>
  <w:style w:type="paragraph" w:customStyle="1" w:styleId="Lgende2">
    <w:name w:val="Légende2"/>
    <w:basedOn w:val="Normal"/>
    <w:uiPriority w:val="99"/>
    <w:rsid w:val="005240C2"/>
    <w:pPr>
      <w:suppressLineNumbers/>
      <w:spacing w:before="120" w:after="120"/>
    </w:pPr>
    <w:rPr>
      <w:i/>
      <w:iCs/>
    </w:rPr>
  </w:style>
  <w:style w:type="paragraph" w:customStyle="1" w:styleId="Index">
    <w:name w:val="Index"/>
    <w:basedOn w:val="Normal"/>
    <w:uiPriority w:val="99"/>
    <w:rsid w:val="005240C2"/>
    <w:pPr>
      <w:suppressLineNumbers/>
    </w:pPr>
  </w:style>
  <w:style w:type="paragraph" w:customStyle="1" w:styleId="Titre1">
    <w:name w:val="Titre1"/>
    <w:basedOn w:val="Normal"/>
    <w:next w:val="BodyText"/>
    <w:uiPriority w:val="99"/>
    <w:rsid w:val="005240C2"/>
    <w:pPr>
      <w:keepNext/>
      <w:spacing w:before="240" w:after="120"/>
    </w:pPr>
    <w:rPr>
      <w:rFonts w:ascii="Arial" w:hAnsi="Arial" w:cs="Arial"/>
      <w:sz w:val="28"/>
      <w:szCs w:val="28"/>
    </w:rPr>
  </w:style>
  <w:style w:type="paragraph" w:customStyle="1" w:styleId="Lgende1">
    <w:name w:val="Légende1"/>
    <w:basedOn w:val="Normal"/>
    <w:uiPriority w:val="99"/>
    <w:rsid w:val="005240C2"/>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4337922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1</Pages>
  <Words>362</Words>
  <Characters>1994</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7</cp:revision>
  <cp:lastPrinted>1900-12-31T23:00:00Z</cp:lastPrinted>
  <dcterms:created xsi:type="dcterms:W3CDTF">2012-01-17T13:40:00Z</dcterms:created>
  <dcterms:modified xsi:type="dcterms:W3CDTF">2012-01-17T17:39:00Z</dcterms:modified>
</cp:coreProperties>
</file>