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E55" w:rsidRPr="00296A13" w:rsidRDefault="00895E55" w:rsidP="00296A13">
      <w:pPr>
        <w:rPr>
          <w:rFonts w:ascii="Calibri" w:hAnsi="Calibri" w:cs="Calibri"/>
          <w:b/>
          <w:bCs/>
          <w:sz w:val="28"/>
          <w:szCs w:val="28"/>
        </w:rPr>
      </w:pPr>
      <w:r>
        <w:rPr>
          <w:rFonts w:ascii="Calibri" w:hAnsi="Calibri" w:cs="Calibri"/>
          <w:b/>
          <w:bCs/>
          <w:sz w:val="28"/>
          <w:szCs w:val="28"/>
        </w:rPr>
        <w:t>Traceur de GPS pour mon entreprise de plombier</w:t>
      </w:r>
      <w:bookmarkStart w:id="0" w:name="_GoBack"/>
      <w:bookmarkEnd w:id="0"/>
    </w:p>
    <w:p w:rsidR="00895E55" w:rsidRDefault="00895E55">
      <w:pPr>
        <w:jc w:val="both"/>
        <w:rPr>
          <w:rFonts w:ascii="Calibri" w:hAnsi="Calibri" w:cs="Calibri"/>
          <w:sz w:val="22"/>
          <w:szCs w:val="22"/>
        </w:rPr>
      </w:pPr>
    </w:p>
    <w:p w:rsidR="00895E55" w:rsidRDefault="00895E55">
      <w:pPr>
        <w:jc w:val="both"/>
        <w:rPr>
          <w:rFonts w:ascii="Calibri" w:hAnsi="Calibri" w:cs="Calibri"/>
          <w:i/>
          <w:iCs/>
          <w:sz w:val="22"/>
          <w:szCs w:val="22"/>
        </w:rPr>
      </w:pPr>
      <w:r>
        <w:rPr>
          <w:rFonts w:ascii="Calibri" w:hAnsi="Calibri" w:cs="Calibri"/>
          <w:i/>
          <w:iCs/>
          <w:sz w:val="22"/>
          <w:szCs w:val="22"/>
        </w:rPr>
        <w:t>Les traceurs de GPS sont utiles pour de nombreuses professions de services aux personnes car ils proposent des fonctionnalités multiples en termes de réactivité et d’économies. Se munir d’équipements de géolocalisation aide à la gestion d’une flotte de véhicules en temps réel. Le traceur de GPS fournit des indications sur la position des véhicules de la société à tout moment de la journée.</w:t>
      </w:r>
    </w:p>
    <w:p w:rsidR="00895E55" w:rsidRDefault="00895E55">
      <w:pPr>
        <w:jc w:val="both"/>
        <w:rPr>
          <w:rFonts w:ascii="Calibri" w:hAnsi="Calibri" w:cs="Calibri"/>
          <w:sz w:val="22"/>
          <w:szCs w:val="22"/>
        </w:rPr>
      </w:pPr>
    </w:p>
    <w:p w:rsidR="00895E55" w:rsidRPr="00C752AB" w:rsidRDefault="00895E55">
      <w:pPr>
        <w:rPr>
          <w:rFonts w:ascii="Calibri" w:hAnsi="Calibri" w:cs="Calibri"/>
          <w:b/>
          <w:bCs/>
          <w:i/>
          <w:iCs/>
        </w:rPr>
      </w:pPr>
      <w:r>
        <w:rPr>
          <w:rFonts w:ascii="Calibri" w:hAnsi="Calibri" w:cs="Calibri"/>
          <w:b/>
          <w:bCs/>
        </w:rPr>
        <w:t>Tracer la flotte d’un artisan plombier</w:t>
      </w:r>
    </w:p>
    <w:p w:rsidR="00895E55" w:rsidRDefault="00895E55">
      <w:pPr>
        <w:jc w:val="both"/>
        <w:rPr>
          <w:rFonts w:ascii="Calibri" w:hAnsi="Calibri" w:cs="Calibri"/>
          <w:sz w:val="22"/>
          <w:szCs w:val="22"/>
        </w:rPr>
      </w:pPr>
      <w:r>
        <w:rPr>
          <w:rFonts w:ascii="Calibri" w:hAnsi="Calibri" w:cs="Calibri"/>
          <w:sz w:val="22"/>
          <w:szCs w:val="22"/>
        </w:rPr>
        <w:t>Les artisans peuvent trouver dans l’acquisition d’un traceur de GPS un excellent moyen de gérer leur personnel et de répondre rapidement et efficacement aux demandes d’intervention de leurs clientèles. Le traceur GPS permet de localiser précisément chaque véhicule de l’entreprise et d’envoyer les salariés en fonction de leur proximité par rapport à la demande de clients. Le gain de temps est considérable et la satisfaction des usagers s’en trouve nettement améliorée. Certains équipements de tracking de flotte automobile possèdent des fonctionnalités poussées qui indiquent par exemple le début d’une intervention, sa durée selon les éléments entrés par le professionnel dans sa machine. Le traceur peut ainsi calculer en toute autonomie l’heure des futurs rendez-vous de dépannage ou  d’installation. Ce système est particulièrement intéressant pour les plombiers et artisans qui réalisent fréquemment des interventions d’urgences. Les traceurs de GPS participent dès lors à la gestion des plannings des employés et facilitent le travail de tous sur le terrain comme dans les bureaux. Les durées de travaux sont calculées précisément et les factures établies plus rapidement.</w:t>
      </w:r>
    </w:p>
    <w:p w:rsidR="00895E55" w:rsidRDefault="00895E55">
      <w:pPr>
        <w:jc w:val="both"/>
        <w:rPr>
          <w:rFonts w:ascii="Calibri" w:hAnsi="Calibri" w:cs="Calibri"/>
          <w:sz w:val="22"/>
          <w:szCs w:val="22"/>
        </w:rPr>
      </w:pPr>
    </w:p>
    <w:p w:rsidR="00895E55" w:rsidRDefault="00895E55">
      <w:pPr>
        <w:rPr>
          <w:rFonts w:ascii="Calibri" w:hAnsi="Calibri" w:cs="Calibri"/>
          <w:b/>
          <w:bCs/>
        </w:rPr>
      </w:pPr>
      <w:r>
        <w:rPr>
          <w:rFonts w:ascii="Calibri" w:hAnsi="Calibri" w:cs="Calibri"/>
          <w:b/>
          <w:bCs/>
        </w:rPr>
        <w:t>Avantages multiples des trackers GPS</w:t>
      </w:r>
    </w:p>
    <w:p w:rsidR="00895E55" w:rsidRDefault="00895E55">
      <w:pPr>
        <w:jc w:val="both"/>
        <w:rPr>
          <w:rFonts w:ascii="Calibri" w:hAnsi="Calibri" w:cs="Calibri"/>
          <w:sz w:val="22"/>
          <w:szCs w:val="22"/>
        </w:rPr>
      </w:pPr>
      <w:r>
        <w:rPr>
          <w:rFonts w:ascii="Calibri" w:hAnsi="Calibri" w:cs="Calibri"/>
          <w:sz w:val="22"/>
          <w:szCs w:val="22"/>
        </w:rPr>
        <w:t>Les traceurs de GPS sont des moyens de plus en plus prisés pour réaliser des économies en entreprise, et ce, quel que soit le nombre de véhicules et de salariés. Les performances des logiciels associés aux mouchards autorisent des calculs et des analyses de plus en plus fines, comme la durée du temps de travail, les kilomètres réalisés ou bien encore le style de conduite de chaque membre du personnel. Grâce à ses informations précises, il devient plus simple de gérer sa flotte automobile et de réaliser des économies. Les clients bénéficient également des avantages de l’installation de traceurs de GPS car ils sont dépannés plus rapidement.</w:t>
      </w:r>
    </w:p>
    <w:sectPr w:rsidR="00895E55" w:rsidSect="001959A3">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959A3"/>
    <w:rsid w:val="001E40F6"/>
    <w:rsid w:val="001F6702"/>
    <w:rsid w:val="002740C8"/>
    <w:rsid w:val="00286CA7"/>
    <w:rsid w:val="00290BBE"/>
    <w:rsid w:val="00294DFB"/>
    <w:rsid w:val="00296A13"/>
    <w:rsid w:val="002E3F83"/>
    <w:rsid w:val="002E5A8A"/>
    <w:rsid w:val="00306E5D"/>
    <w:rsid w:val="00383864"/>
    <w:rsid w:val="003C1C09"/>
    <w:rsid w:val="00522AF8"/>
    <w:rsid w:val="00615622"/>
    <w:rsid w:val="006D676C"/>
    <w:rsid w:val="007235A8"/>
    <w:rsid w:val="008909DF"/>
    <w:rsid w:val="00895E55"/>
    <w:rsid w:val="00910329"/>
    <w:rsid w:val="00AB2F88"/>
    <w:rsid w:val="00AB62B7"/>
    <w:rsid w:val="00C752AB"/>
    <w:rsid w:val="00CA1EEA"/>
    <w:rsid w:val="00D12633"/>
    <w:rsid w:val="00E81FAA"/>
    <w:rsid w:val="00F356D6"/>
    <w:rsid w:val="00F76A5D"/>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9A3"/>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1959A3"/>
  </w:style>
  <w:style w:type="character" w:customStyle="1" w:styleId="Absatz-Standardschriftart">
    <w:name w:val="Absatz-Standardschriftart"/>
    <w:uiPriority w:val="99"/>
    <w:rsid w:val="001959A3"/>
  </w:style>
  <w:style w:type="paragraph" w:customStyle="1" w:styleId="Titre2">
    <w:name w:val="Titre2"/>
    <w:basedOn w:val="Normal"/>
    <w:next w:val="BodyText"/>
    <w:uiPriority w:val="99"/>
    <w:rsid w:val="001959A3"/>
    <w:pPr>
      <w:keepNext/>
      <w:spacing w:before="240" w:after="120"/>
    </w:pPr>
    <w:rPr>
      <w:rFonts w:ascii="Arial" w:hAnsi="Arial" w:cs="Arial"/>
      <w:sz w:val="28"/>
      <w:szCs w:val="28"/>
    </w:rPr>
  </w:style>
  <w:style w:type="paragraph" w:styleId="BodyText">
    <w:name w:val="Body Text"/>
    <w:basedOn w:val="Normal"/>
    <w:link w:val="BodyTextChar"/>
    <w:uiPriority w:val="99"/>
    <w:rsid w:val="001959A3"/>
    <w:pPr>
      <w:spacing w:after="120"/>
    </w:pPr>
  </w:style>
  <w:style w:type="character" w:customStyle="1" w:styleId="BodyTextChar">
    <w:name w:val="Body Text Char"/>
    <w:basedOn w:val="DefaultParagraphFont"/>
    <w:link w:val="BodyText"/>
    <w:uiPriority w:val="99"/>
    <w:semiHidden/>
    <w:rsid w:val="00F6228B"/>
    <w:rPr>
      <w:rFonts w:eastAsia="Arial Unicode MS" w:cs="Mangal"/>
      <w:kern w:val="1"/>
      <w:sz w:val="24"/>
      <w:szCs w:val="21"/>
      <w:lang w:eastAsia="hi-IN" w:bidi="hi-IN"/>
    </w:rPr>
  </w:style>
  <w:style w:type="paragraph" w:styleId="List">
    <w:name w:val="List"/>
    <w:basedOn w:val="BodyText"/>
    <w:uiPriority w:val="99"/>
    <w:rsid w:val="001959A3"/>
  </w:style>
  <w:style w:type="paragraph" w:customStyle="1" w:styleId="Lgende2">
    <w:name w:val="Légende2"/>
    <w:basedOn w:val="Normal"/>
    <w:uiPriority w:val="99"/>
    <w:rsid w:val="001959A3"/>
    <w:pPr>
      <w:suppressLineNumbers/>
      <w:spacing w:before="120" w:after="120"/>
    </w:pPr>
    <w:rPr>
      <w:i/>
      <w:iCs/>
    </w:rPr>
  </w:style>
  <w:style w:type="paragraph" w:customStyle="1" w:styleId="Index">
    <w:name w:val="Index"/>
    <w:basedOn w:val="Normal"/>
    <w:uiPriority w:val="99"/>
    <w:rsid w:val="001959A3"/>
    <w:pPr>
      <w:suppressLineNumbers/>
    </w:pPr>
  </w:style>
  <w:style w:type="paragraph" w:customStyle="1" w:styleId="Titre1">
    <w:name w:val="Titre1"/>
    <w:basedOn w:val="Normal"/>
    <w:next w:val="BodyText"/>
    <w:uiPriority w:val="99"/>
    <w:rsid w:val="001959A3"/>
    <w:pPr>
      <w:keepNext/>
      <w:spacing w:before="240" w:after="120"/>
    </w:pPr>
    <w:rPr>
      <w:rFonts w:ascii="Arial" w:hAnsi="Arial" w:cs="Arial"/>
      <w:sz w:val="28"/>
      <w:szCs w:val="28"/>
    </w:rPr>
  </w:style>
  <w:style w:type="paragraph" w:customStyle="1" w:styleId="Lgende1">
    <w:name w:val="Légende1"/>
    <w:basedOn w:val="Normal"/>
    <w:uiPriority w:val="99"/>
    <w:rsid w:val="001959A3"/>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s>
</file>

<file path=word/webSettings.xml><?xml version="1.0" encoding="utf-8"?>
<w:webSettings xmlns:r="http://schemas.openxmlformats.org/officeDocument/2006/relationships" xmlns:w="http://schemas.openxmlformats.org/wordprocessingml/2006/main">
  <w:divs>
    <w:div w:id="16538296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1</Pages>
  <Words>361</Words>
  <Characters>1987</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8</cp:revision>
  <cp:lastPrinted>1900-12-31T23:00:00Z</cp:lastPrinted>
  <dcterms:created xsi:type="dcterms:W3CDTF">2012-01-17T11:22:00Z</dcterms:created>
  <dcterms:modified xsi:type="dcterms:W3CDTF">2012-01-17T17:06:00Z</dcterms:modified>
</cp:coreProperties>
</file>