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E2" w:rsidRPr="001F6702" w:rsidRDefault="000C54E2">
      <w:pPr>
        <w:rPr>
          <w:rFonts w:ascii="Calibri" w:hAnsi="Calibri" w:cs="Calibri"/>
          <w:b/>
          <w:bCs/>
          <w:sz w:val="28"/>
          <w:szCs w:val="28"/>
        </w:rPr>
      </w:pPr>
      <w:r>
        <w:rPr>
          <w:rFonts w:ascii="Calibri" w:hAnsi="Calibri" w:cs="Calibri"/>
          <w:b/>
          <w:bCs/>
          <w:sz w:val="28"/>
          <w:szCs w:val="28"/>
        </w:rPr>
        <w:t>Comparer les machines expresso pour entreprise</w:t>
      </w:r>
    </w:p>
    <w:p w:rsidR="000C54E2" w:rsidRDefault="000C54E2">
      <w:pPr>
        <w:jc w:val="both"/>
        <w:rPr>
          <w:rFonts w:ascii="Calibri" w:hAnsi="Calibri" w:cs="Calibri"/>
          <w:sz w:val="22"/>
          <w:szCs w:val="22"/>
        </w:rPr>
      </w:pPr>
    </w:p>
    <w:p w:rsidR="000C54E2" w:rsidRPr="001F6702" w:rsidRDefault="000C54E2">
      <w:pPr>
        <w:jc w:val="both"/>
        <w:rPr>
          <w:rFonts w:ascii="Calibri" w:hAnsi="Calibri" w:cs="Calibri"/>
          <w:i/>
          <w:iCs/>
          <w:sz w:val="22"/>
          <w:szCs w:val="22"/>
        </w:rPr>
      </w:pPr>
      <w:r>
        <w:rPr>
          <w:rFonts w:ascii="Calibri" w:hAnsi="Calibri" w:cs="Calibri"/>
          <w:i/>
          <w:iCs/>
          <w:sz w:val="22"/>
          <w:szCs w:val="22"/>
        </w:rPr>
        <w:t>L’acquisition d’une machine à café pour une entreprise présente de multiples avantages en créant convivialité et communication au sein des équipes. Il existe deux façons de se procurer une machine à café pour une entreprise : l’achat ou la location.</w:t>
      </w:r>
    </w:p>
    <w:p w:rsidR="000C54E2" w:rsidRDefault="000C54E2">
      <w:pPr>
        <w:jc w:val="both"/>
        <w:rPr>
          <w:rFonts w:ascii="Calibri" w:hAnsi="Calibri" w:cs="Calibri"/>
          <w:sz w:val="22"/>
          <w:szCs w:val="22"/>
        </w:rPr>
      </w:pPr>
    </w:p>
    <w:p w:rsidR="000C54E2" w:rsidRPr="001F6702" w:rsidRDefault="000C54E2">
      <w:pPr>
        <w:rPr>
          <w:rFonts w:ascii="Calibri" w:hAnsi="Calibri" w:cs="Calibri"/>
          <w:b/>
          <w:bCs/>
        </w:rPr>
      </w:pPr>
      <w:r>
        <w:rPr>
          <w:rFonts w:ascii="Calibri" w:hAnsi="Calibri" w:cs="Calibri"/>
          <w:b/>
          <w:bCs/>
        </w:rPr>
        <w:t>Comparer les modèles et les prix</w:t>
      </w:r>
    </w:p>
    <w:p w:rsidR="000C54E2" w:rsidRDefault="000C54E2">
      <w:pPr>
        <w:jc w:val="both"/>
        <w:rPr>
          <w:rFonts w:ascii="Calibri" w:hAnsi="Calibri" w:cs="Calibri"/>
          <w:sz w:val="22"/>
          <w:szCs w:val="22"/>
        </w:rPr>
      </w:pPr>
      <w:r>
        <w:rPr>
          <w:rFonts w:ascii="Calibri" w:hAnsi="Calibri" w:cs="Calibri"/>
          <w:sz w:val="22"/>
          <w:szCs w:val="22"/>
        </w:rPr>
        <w:t>Avant de se lancer dans l’achat d’une machine à café pour une entreprise, il convient de se renseigner sur les différents modèles, les prix et les modalités d’acquisition. En effet, l’achat définitif peut sembler la solution adéquate de prime abord, mais le nettoyage, l’entretien et le rechargement de la machine seront à la charge du personnel. Avec une location, un technicien passe régulièrement remplir la machine à café pour l’entreprise et effectue l’entretien courant. Il faut également savoir quel type de machine à café conviendrait à l’entreprise : un percolateur professionnel ? Une machine multifonctions permettant la préparation de boissons chaudes variées ? Un distributeur de boissons froides et chaudes ?</w:t>
      </w:r>
    </w:p>
    <w:p w:rsidR="000C54E2" w:rsidRDefault="000C54E2">
      <w:pPr>
        <w:jc w:val="both"/>
        <w:rPr>
          <w:rFonts w:ascii="Calibri" w:hAnsi="Calibri" w:cs="Calibri"/>
          <w:sz w:val="22"/>
          <w:szCs w:val="22"/>
        </w:rPr>
      </w:pPr>
      <w:r>
        <w:rPr>
          <w:rFonts w:ascii="Calibri" w:hAnsi="Calibri" w:cs="Calibri"/>
          <w:sz w:val="22"/>
          <w:szCs w:val="22"/>
        </w:rPr>
        <w:t>Pour effectuer votre choix avec les meilleures cartes en main, un comparateur de modèles et de fournisseurs tel qu’Expert Market peut être une précieuse aide ! Un rapide questionnaire fera un premier point sur vos besoins et sera transmis à une liste de fabricants qui vous retourneront des devis et des conseils en fonction de votre demande.</w:t>
      </w:r>
    </w:p>
    <w:p w:rsidR="000C54E2" w:rsidRDefault="000C54E2">
      <w:pPr>
        <w:jc w:val="both"/>
        <w:rPr>
          <w:rFonts w:ascii="Calibri" w:hAnsi="Calibri" w:cs="Calibri"/>
          <w:sz w:val="22"/>
          <w:szCs w:val="22"/>
        </w:rPr>
      </w:pPr>
    </w:p>
    <w:p w:rsidR="000C54E2" w:rsidRPr="001F6702" w:rsidRDefault="000C54E2">
      <w:pPr>
        <w:rPr>
          <w:rFonts w:ascii="Calibri" w:hAnsi="Calibri" w:cs="Calibri"/>
          <w:b/>
          <w:bCs/>
        </w:rPr>
      </w:pPr>
      <w:r>
        <w:rPr>
          <w:rFonts w:ascii="Calibri" w:hAnsi="Calibri" w:cs="Calibri"/>
          <w:b/>
          <w:bCs/>
        </w:rPr>
        <w:t>Les machines à café sur le marché</w:t>
      </w:r>
    </w:p>
    <w:p w:rsidR="000C54E2" w:rsidRDefault="000C54E2" w:rsidP="00E546AD">
      <w:pPr>
        <w:jc w:val="both"/>
        <w:rPr>
          <w:rFonts w:ascii="Calibri" w:hAnsi="Calibri" w:cs="Calibri"/>
          <w:sz w:val="22"/>
          <w:szCs w:val="22"/>
        </w:rPr>
      </w:pPr>
      <w:r>
        <w:rPr>
          <w:rFonts w:ascii="Calibri" w:hAnsi="Calibri" w:cs="Calibri"/>
          <w:sz w:val="22"/>
          <w:szCs w:val="22"/>
        </w:rPr>
        <w:t>Il existe sur le marché plusieurs distributeurs de machines à café pour les entreprises. Les plus connus du secteur sont les sociétés Companeo, Saveur Express’O, Fountain ou encore Viveo Café. Ces fabricants proposent des modèles de machines à café variés en location ou achat. Des contrats d’entretien annuel viennent souvent compléter les offres. Pour les locations, il est possible de déterminer la fréquence de passage du technicien chargé de remplir la machine à café pour l’entreprise.</w:t>
      </w:r>
      <w:bookmarkStart w:id="0" w:name="_GoBack"/>
      <w:bookmarkEnd w:id="0"/>
    </w:p>
    <w:sectPr w:rsidR="000C54E2" w:rsidSect="00B3595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C54E2"/>
    <w:rsid w:val="00120F6F"/>
    <w:rsid w:val="001E40F6"/>
    <w:rsid w:val="001F6702"/>
    <w:rsid w:val="002740C8"/>
    <w:rsid w:val="00286CA7"/>
    <w:rsid w:val="00290BBE"/>
    <w:rsid w:val="00294DFB"/>
    <w:rsid w:val="002E5A8A"/>
    <w:rsid w:val="00306E5D"/>
    <w:rsid w:val="003C1C09"/>
    <w:rsid w:val="004B2AF3"/>
    <w:rsid w:val="004E0975"/>
    <w:rsid w:val="00522AF8"/>
    <w:rsid w:val="005234C4"/>
    <w:rsid w:val="00615622"/>
    <w:rsid w:val="007235A8"/>
    <w:rsid w:val="00AB62B7"/>
    <w:rsid w:val="00B3595E"/>
    <w:rsid w:val="00BD1357"/>
    <w:rsid w:val="00CA1EEA"/>
    <w:rsid w:val="00DF42BF"/>
    <w:rsid w:val="00E546AD"/>
    <w:rsid w:val="00E81FA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5E"/>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3595E"/>
  </w:style>
  <w:style w:type="character" w:customStyle="1" w:styleId="Absatz-Standardschriftart">
    <w:name w:val="Absatz-Standardschriftart"/>
    <w:uiPriority w:val="99"/>
    <w:rsid w:val="00B3595E"/>
  </w:style>
  <w:style w:type="paragraph" w:customStyle="1" w:styleId="Titre2">
    <w:name w:val="Titre2"/>
    <w:basedOn w:val="Normal"/>
    <w:next w:val="BodyText"/>
    <w:uiPriority w:val="99"/>
    <w:rsid w:val="00B3595E"/>
    <w:pPr>
      <w:keepNext/>
      <w:spacing w:before="240" w:after="120"/>
    </w:pPr>
    <w:rPr>
      <w:rFonts w:ascii="Arial" w:hAnsi="Arial" w:cs="Arial"/>
      <w:sz w:val="28"/>
      <w:szCs w:val="28"/>
    </w:rPr>
  </w:style>
  <w:style w:type="paragraph" w:styleId="BodyText">
    <w:name w:val="Body Text"/>
    <w:basedOn w:val="Normal"/>
    <w:link w:val="BodyTextChar"/>
    <w:uiPriority w:val="99"/>
    <w:rsid w:val="00B3595E"/>
    <w:pPr>
      <w:spacing w:after="120"/>
    </w:pPr>
  </w:style>
  <w:style w:type="character" w:customStyle="1" w:styleId="BodyTextChar">
    <w:name w:val="Body Text Char"/>
    <w:basedOn w:val="DefaultParagraphFont"/>
    <w:link w:val="BodyText"/>
    <w:uiPriority w:val="99"/>
    <w:semiHidden/>
    <w:rsid w:val="008D6B0D"/>
    <w:rPr>
      <w:rFonts w:cs="Mangal"/>
      <w:kern w:val="1"/>
      <w:sz w:val="24"/>
      <w:szCs w:val="21"/>
      <w:lang w:eastAsia="hi-IN" w:bidi="hi-IN"/>
    </w:rPr>
  </w:style>
  <w:style w:type="paragraph" w:styleId="List">
    <w:name w:val="List"/>
    <w:basedOn w:val="BodyText"/>
    <w:uiPriority w:val="99"/>
    <w:rsid w:val="00B3595E"/>
  </w:style>
  <w:style w:type="paragraph" w:customStyle="1" w:styleId="Lgende2">
    <w:name w:val="Légende2"/>
    <w:basedOn w:val="Normal"/>
    <w:uiPriority w:val="99"/>
    <w:rsid w:val="00B3595E"/>
    <w:pPr>
      <w:suppressLineNumbers/>
      <w:spacing w:before="120" w:after="120"/>
    </w:pPr>
    <w:rPr>
      <w:i/>
      <w:iCs/>
    </w:rPr>
  </w:style>
  <w:style w:type="paragraph" w:customStyle="1" w:styleId="Index">
    <w:name w:val="Index"/>
    <w:basedOn w:val="Normal"/>
    <w:uiPriority w:val="99"/>
    <w:rsid w:val="00B3595E"/>
    <w:pPr>
      <w:suppressLineNumbers/>
    </w:pPr>
  </w:style>
  <w:style w:type="paragraph" w:customStyle="1" w:styleId="Titre1">
    <w:name w:val="Titre1"/>
    <w:basedOn w:val="Normal"/>
    <w:next w:val="BodyText"/>
    <w:uiPriority w:val="99"/>
    <w:rsid w:val="00B3595E"/>
    <w:pPr>
      <w:keepNext/>
      <w:spacing w:before="240" w:after="120"/>
    </w:pPr>
    <w:rPr>
      <w:rFonts w:ascii="Arial" w:hAnsi="Arial" w:cs="Arial"/>
      <w:sz w:val="28"/>
      <w:szCs w:val="28"/>
    </w:rPr>
  </w:style>
  <w:style w:type="paragraph" w:customStyle="1" w:styleId="Lgende1">
    <w:name w:val="Légende1"/>
    <w:basedOn w:val="Normal"/>
    <w:uiPriority w:val="99"/>
    <w:rsid w:val="00B3595E"/>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618292597">
      <w:marLeft w:val="0"/>
      <w:marRight w:val="0"/>
      <w:marTop w:val="0"/>
      <w:marBottom w:val="0"/>
      <w:divBdr>
        <w:top w:val="none" w:sz="0" w:space="0" w:color="auto"/>
        <w:left w:val="none" w:sz="0" w:space="0" w:color="auto"/>
        <w:bottom w:val="none" w:sz="0" w:space="0" w:color="auto"/>
        <w:right w:val="none" w:sz="0" w:space="0" w:color="auto"/>
      </w:divBdr>
    </w:div>
    <w:div w:id="618292598">
      <w:marLeft w:val="0"/>
      <w:marRight w:val="0"/>
      <w:marTop w:val="0"/>
      <w:marBottom w:val="0"/>
      <w:divBdr>
        <w:top w:val="none" w:sz="0" w:space="0" w:color="auto"/>
        <w:left w:val="none" w:sz="0" w:space="0" w:color="auto"/>
        <w:bottom w:val="none" w:sz="0" w:space="0" w:color="auto"/>
        <w:right w:val="none" w:sz="0" w:space="0" w:color="auto"/>
      </w:divBdr>
    </w:div>
    <w:div w:id="618292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296</Words>
  <Characters>1629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Comparer les machines expresso pour entreprise</dc:title>
  <dc:subject/>
  <dc:creator>Elodie France</dc:creator>
  <cp:keywords/>
  <dc:description/>
  <cp:lastModifiedBy>acer5612z</cp:lastModifiedBy>
  <cp:revision>2</cp:revision>
  <cp:lastPrinted>1900-12-31T23:00:00Z</cp:lastPrinted>
  <dcterms:created xsi:type="dcterms:W3CDTF">2011-12-21T10:19:00Z</dcterms:created>
  <dcterms:modified xsi:type="dcterms:W3CDTF">2011-12-21T10:19:00Z</dcterms:modified>
</cp:coreProperties>
</file>