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D06" w:rsidRPr="001F6702" w:rsidRDefault="001F5D06">
      <w:pPr>
        <w:rPr>
          <w:rFonts w:ascii="Calibri" w:hAnsi="Calibri" w:cs="Calibri"/>
          <w:b/>
          <w:bCs/>
          <w:sz w:val="28"/>
          <w:szCs w:val="28"/>
        </w:rPr>
      </w:pPr>
      <w:r>
        <w:rPr>
          <w:rFonts w:ascii="Calibri" w:hAnsi="Calibri" w:cs="Calibri"/>
          <w:b/>
          <w:bCs/>
          <w:sz w:val="28"/>
          <w:szCs w:val="28"/>
        </w:rPr>
        <w:t>Panneau solaire pour entreprise : qui contacter ?</w:t>
      </w:r>
    </w:p>
    <w:p w:rsidR="001F5D06" w:rsidRDefault="001F5D06">
      <w:pPr>
        <w:jc w:val="both"/>
        <w:rPr>
          <w:rFonts w:ascii="Calibri" w:hAnsi="Calibri" w:cs="Calibri"/>
          <w:sz w:val="22"/>
          <w:szCs w:val="22"/>
        </w:rPr>
      </w:pPr>
    </w:p>
    <w:p w:rsidR="001F5D06" w:rsidRPr="001F6702" w:rsidRDefault="001F5D06">
      <w:pPr>
        <w:jc w:val="both"/>
        <w:rPr>
          <w:rFonts w:ascii="Calibri" w:hAnsi="Calibri" w:cs="Calibri"/>
          <w:i/>
          <w:iCs/>
          <w:sz w:val="22"/>
          <w:szCs w:val="22"/>
        </w:rPr>
      </w:pPr>
      <w:r>
        <w:rPr>
          <w:rFonts w:ascii="Calibri" w:hAnsi="Calibri" w:cs="Calibri"/>
          <w:i/>
          <w:iCs/>
          <w:sz w:val="22"/>
          <w:szCs w:val="22"/>
        </w:rPr>
        <w:t>L’installation de panneaux solaires pour une entreprise peut être un coût important à supporter. Il existe cependant des aides financières pour les entreprises qui souhaitent installer des panneaux solaires.</w:t>
      </w:r>
    </w:p>
    <w:p w:rsidR="001F5D06" w:rsidRDefault="001F5D06">
      <w:pPr>
        <w:jc w:val="both"/>
        <w:rPr>
          <w:rFonts w:ascii="Calibri" w:hAnsi="Calibri" w:cs="Calibri"/>
          <w:sz w:val="22"/>
          <w:szCs w:val="22"/>
        </w:rPr>
      </w:pPr>
    </w:p>
    <w:p w:rsidR="001F5D06" w:rsidRPr="001F6702" w:rsidRDefault="001F5D06">
      <w:pPr>
        <w:rPr>
          <w:rFonts w:ascii="Calibri" w:hAnsi="Calibri" w:cs="Calibri"/>
          <w:b/>
          <w:bCs/>
        </w:rPr>
      </w:pPr>
      <w:r>
        <w:rPr>
          <w:rFonts w:ascii="Calibri" w:hAnsi="Calibri" w:cs="Calibri"/>
          <w:b/>
          <w:bCs/>
        </w:rPr>
        <w:t>Les aides financières pour les entreprises</w:t>
      </w:r>
    </w:p>
    <w:p w:rsidR="001F5D06" w:rsidRDefault="001F5D06">
      <w:pPr>
        <w:jc w:val="both"/>
        <w:rPr>
          <w:rFonts w:ascii="Calibri" w:hAnsi="Calibri" w:cs="Calibri"/>
          <w:sz w:val="22"/>
          <w:szCs w:val="22"/>
        </w:rPr>
      </w:pPr>
      <w:r>
        <w:rPr>
          <w:rFonts w:ascii="Calibri" w:hAnsi="Calibri" w:cs="Calibri"/>
          <w:sz w:val="22"/>
          <w:szCs w:val="22"/>
        </w:rPr>
        <w:t>En matière d’installation de panneaux solaires, les entreprises peuvent prétendre à des aides financières diverses. En règle générale, ce sont les conseils régionaux et les départements qui déclenchent ces aides pour les sociétés. Certaines communes proposent un montant d’aide forfaitaire allant de 100 euros à 1500 euros en moyenne. Le montant des subventions accordé est très variable selon la région et/ou le département. Les aides pour l’installation de panneaux solaires par une entreprise se situent globalement entre 40% et 60% de la facture totale d’installation. Il faut également savoir que, face au fort développement que connaît le secteur de l’énergie solaire, l’Etat préfère privilégier un montant de rachat de l’électricité produite plus élevé plutôt que de subventionner les installations. En effet, il est plus intéressant de faire racheter l’électricité produite par les panneaux solaires d’entreprises que d’obtenir une subvention ponctuelle. D’autant plus que l’obtention d’une aide implique d’équiper les toitures de matériels photovoltaïques répondant à certaines normes qualitatives. Les antennes régionales de l’ADEME jouent un rôle de conseil dans les demandes d’aides financières pour les entreprises et sauront guider les dirigeants vers les meilleures solutions.</w:t>
      </w:r>
    </w:p>
    <w:p w:rsidR="001F5D06" w:rsidRDefault="001F5D06">
      <w:pPr>
        <w:jc w:val="both"/>
        <w:rPr>
          <w:rFonts w:ascii="Calibri" w:hAnsi="Calibri" w:cs="Calibri"/>
          <w:sz w:val="22"/>
          <w:szCs w:val="22"/>
        </w:rPr>
      </w:pPr>
    </w:p>
    <w:p w:rsidR="001F5D06" w:rsidRPr="001F6702" w:rsidRDefault="001F5D06">
      <w:pPr>
        <w:rPr>
          <w:rFonts w:ascii="Calibri" w:hAnsi="Calibri" w:cs="Calibri"/>
          <w:b/>
          <w:bCs/>
        </w:rPr>
      </w:pPr>
      <w:r>
        <w:rPr>
          <w:rFonts w:ascii="Calibri" w:hAnsi="Calibri" w:cs="Calibri"/>
          <w:b/>
          <w:bCs/>
        </w:rPr>
        <w:t>Comparer les fournisseurs de panneaux solaires</w:t>
      </w:r>
    </w:p>
    <w:p w:rsidR="001F5D06" w:rsidRDefault="001F5D06">
      <w:pPr>
        <w:jc w:val="both"/>
        <w:rPr>
          <w:rFonts w:ascii="Calibri" w:hAnsi="Calibri" w:cs="Calibri"/>
          <w:sz w:val="22"/>
          <w:szCs w:val="22"/>
        </w:rPr>
      </w:pPr>
      <w:r>
        <w:rPr>
          <w:rFonts w:ascii="Calibri" w:hAnsi="Calibri" w:cs="Calibri"/>
          <w:sz w:val="22"/>
          <w:szCs w:val="22"/>
        </w:rPr>
        <w:t>L’installation de panneaux solaires dans une entreprise nécessite de se renseigner auparavant sur les différents modèles et fournisseurs présents sur le marché du photovoltaïque. Pour effectuer ces recherches, il est très intéressant de consulter les comparateurs de produits comme Expert Market qui proposent les références de nombreux fournisseurs. Après avoir répondu à quelques questions en ligne, le dossier du client est transmis à plusieurs sociétés fabriquant des panneaux solaires pour les entreprises. Des devis sont alors établis puis expédiés directement à l’acheteur qui pourra faire son choix en toute quiétude en fonction des propositions reçues.</w:t>
      </w:r>
    </w:p>
    <w:p w:rsidR="001F5D06" w:rsidRDefault="001F5D06">
      <w:pPr>
        <w:jc w:val="both"/>
        <w:rPr>
          <w:rFonts w:ascii="Calibri" w:hAnsi="Calibri" w:cs="Calibri"/>
          <w:sz w:val="22"/>
          <w:szCs w:val="22"/>
        </w:rPr>
      </w:pPr>
    </w:p>
    <w:p w:rsidR="001F5D06" w:rsidRPr="009769C9" w:rsidRDefault="001F5D06">
      <w:pPr>
        <w:jc w:val="both"/>
        <w:rPr>
          <w:rFonts w:ascii="Calibri" w:hAnsi="Calibri" w:cs="Calibri"/>
          <w:sz w:val="16"/>
          <w:szCs w:val="16"/>
        </w:rPr>
      </w:pPr>
      <w:r w:rsidRPr="009769C9">
        <w:rPr>
          <w:rFonts w:ascii="Calibri" w:hAnsi="Calibri" w:cs="Calibri"/>
          <w:sz w:val="16"/>
          <w:szCs w:val="16"/>
        </w:rPr>
        <w:t>*source ADEME et Association professionnelle de l’énergie s</w:t>
      </w:r>
      <w:bookmarkStart w:id="0" w:name="_GoBack"/>
      <w:bookmarkEnd w:id="0"/>
      <w:r w:rsidRPr="009769C9">
        <w:rPr>
          <w:rFonts w:ascii="Calibri" w:hAnsi="Calibri" w:cs="Calibri"/>
          <w:sz w:val="16"/>
          <w:szCs w:val="16"/>
        </w:rPr>
        <w:t>olaire</w:t>
      </w:r>
    </w:p>
    <w:sectPr w:rsidR="001F5D06" w:rsidRPr="009769C9" w:rsidSect="00F36E33">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A5F5A"/>
    <w:rsid w:val="001E40F6"/>
    <w:rsid w:val="001F5D06"/>
    <w:rsid w:val="001F6702"/>
    <w:rsid w:val="002740C8"/>
    <w:rsid w:val="00286CA7"/>
    <w:rsid w:val="00290BBE"/>
    <w:rsid w:val="002E5A8A"/>
    <w:rsid w:val="00306E5D"/>
    <w:rsid w:val="003C1C09"/>
    <w:rsid w:val="003E7888"/>
    <w:rsid w:val="00522AF8"/>
    <w:rsid w:val="00594BBD"/>
    <w:rsid w:val="00615622"/>
    <w:rsid w:val="00667512"/>
    <w:rsid w:val="0097559A"/>
    <w:rsid w:val="009769C9"/>
    <w:rsid w:val="00AB62B7"/>
    <w:rsid w:val="00B3389E"/>
    <w:rsid w:val="00CA1EEA"/>
    <w:rsid w:val="00F36E3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33"/>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F36E33"/>
  </w:style>
  <w:style w:type="character" w:customStyle="1" w:styleId="Absatz-Standardschriftart">
    <w:name w:val="Absatz-Standardschriftart"/>
    <w:uiPriority w:val="99"/>
    <w:rsid w:val="00F36E33"/>
  </w:style>
  <w:style w:type="paragraph" w:customStyle="1" w:styleId="Titre2">
    <w:name w:val="Titre2"/>
    <w:basedOn w:val="Normal"/>
    <w:next w:val="BodyText"/>
    <w:uiPriority w:val="99"/>
    <w:rsid w:val="00F36E33"/>
    <w:pPr>
      <w:keepNext/>
      <w:spacing w:before="240" w:after="120"/>
    </w:pPr>
    <w:rPr>
      <w:rFonts w:ascii="Arial" w:hAnsi="Arial" w:cs="Arial"/>
      <w:sz w:val="28"/>
      <w:szCs w:val="28"/>
    </w:rPr>
  </w:style>
  <w:style w:type="paragraph" w:styleId="BodyText">
    <w:name w:val="Body Text"/>
    <w:basedOn w:val="Normal"/>
    <w:link w:val="BodyTextChar"/>
    <w:uiPriority w:val="99"/>
    <w:rsid w:val="00F36E33"/>
    <w:pPr>
      <w:spacing w:after="120"/>
    </w:pPr>
  </w:style>
  <w:style w:type="character" w:customStyle="1" w:styleId="BodyTextChar">
    <w:name w:val="Body Text Char"/>
    <w:basedOn w:val="DefaultParagraphFont"/>
    <w:link w:val="BodyText"/>
    <w:uiPriority w:val="99"/>
    <w:semiHidden/>
    <w:rsid w:val="009E3325"/>
    <w:rPr>
      <w:rFonts w:cs="Mangal"/>
      <w:kern w:val="1"/>
      <w:sz w:val="24"/>
      <w:szCs w:val="21"/>
      <w:lang w:eastAsia="hi-IN" w:bidi="hi-IN"/>
    </w:rPr>
  </w:style>
  <w:style w:type="paragraph" w:styleId="List">
    <w:name w:val="List"/>
    <w:basedOn w:val="BodyText"/>
    <w:uiPriority w:val="99"/>
    <w:rsid w:val="00F36E33"/>
  </w:style>
  <w:style w:type="paragraph" w:customStyle="1" w:styleId="Lgende2">
    <w:name w:val="Légende2"/>
    <w:basedOn w:val="Normal"/>
    <w:uiPriority w:val="99"/>
    <w:rsid w:val="00F36E33"/>
    <w:pPr>
      <w:suppressLineNumbers/>
      <w:spacing w:before="120" w:after="120"/>
    </w:pPr>
    <w:rPr>
      <w:i/>
      <w:iCs/>
    </w:rPr>
  </w:style>
  <w:style w:type="paragraph" w:customStyle="1" w:styleId="Index">
    <w:name w:val="Index"/>
    <w:basedOn w:val="Normal"/>
    <w:uiPriority w:val="99"/>
    <w:rsid w:val="00F36E33"/>
    <w:pPr>
      <w:suppressLineNumbers/>
    </w:pPr>
  </w:style>
  <w:style w:type="paragraph" w:customStyle="1" w:styleId="Titre1">
    <w:name w:val="Titre1"/>
    <w:basedOn w:val="Normal"/>
    <w:next w:val="BodyText"/>
    <w:uiPriority w:val="99"/>
    <w:rsid w:val="00F36E33"/>
    <w:pPr>
      <w:keepNext/>
      <w:spacing w:before="240" w:after="120"/>
    </w:pPr>
    <w:rPr>
      <w:rFonts w:ascii="Arial" w:hAnsi="Arial" w:cs="Arial"/>
      <w:sz w:val="28"/>
      <w:szCs w:val="28"/>
    </w:rPr>
  </w:style>
  <w:style w:type="paragraph" w:customStyle="1" w:styleId="Lgende1">
    <w:name w:val="Légende1"/>
    <w:basedOn w:val="Normal"/>
    <w:uiPriority w:val="99"/>
    <w:rsid w:val="00F36E33"/>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12348558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364</Words>
  <Characters>2008</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Panneau solaire pour entreprise : qui contacter </dc:title>
  <dc:subject/>
  <dc:creator>Elodie France</dc:creator>
  <cp:keywords/>
  <dc:description/>
  <cp:lastModifiedBy>acer5612z</cp:lastModifiedBy>
  <cp:revision>2</cp:revision>
  <cp:lastPrinted>1900-12-31T23:00:00Z</cp:lastPrinted>
  <dcterms:created xsi:type="dcterms:W3CDTF">2011-12-21T09:41:00Z</dcterms:created>
  <dcterms:modified xsi:type="dcterms:W3CDTF">2011-12-21T09:41:00Z</dcterms:modified>
</cp:coreProperties>
</file>