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35A" w:rsidRPr="001A435A" w:rsidRDefault="001A435A" w:rsidP="001A435A">
      <w:pPr>
        <w:suppressAutoHyphens/>
        <w:jc w:val="both"/>
        <w:rPr>
          <w:rFonts w:ascii="Calibri" w:eastAsia="Calibri" w:hAnsi="Calibri" w:cs="Calibri"/>
          <w:b/>
          <w:sz w:val="36"/>
          <w:u w:val="single"/>
          <w:lang w:eastAsia="ar-SA"/>
        </w:rPr>
      </w:pPr>
      <w:r w:rsidRPr="001A435A">
        <w:rPr>
          <w:rFonts w:ascii="Calibri" w:eastAsia="Calibri" w:hAnsi="Calibri" w:cs="Calibri"/>
          <w:b/>
          <w:sz w:val="36"/>
          <w:u w:val="single"/>
          <w:lang w:eastAsia="ar-SA"/>
        </w:rPr>
        <w:t>Vols à destination d’Istanbul</w:t>
      </w:r>
    </w:p>
    <w:p w:rsidR="001A435A" w:rsidRPr="001A435A" w:rsidRDefault="001A435A" w:rsidP="001A435A">
      <w:pPr>
        <w:jc w:val="both"/>
      </w:pPr>
      <w:r w:rsidRPr="001A435A">
        <w:t>Ancienne capitale de la Turquie, Istanbul a conservé de cette époque son aura touristique et économique. Des vols vers Istanbul depuis les métropoles de l’Union Européenne décollent plusieurs fois par jour, et la vente de billets d’avion pour Istanbul ne cesse de croître. Avec une volonté affichée de faire de la ville une plaque stratégique reliant l’Europe à l’Asie, les Turcs multiplient les initiatives afin de fournir des vols pas chers pour Istanbul aux professionnels et aux touristes.</w:t>
      </w:r>
    </w:p>
    <w:p w:rsidR="001A435A" w:rsidRPr="001A435A" w:rsidRDefault="001A435A" w:rsidP="001A435A">
      <w:pPr>
        <w:jc w:val="both"/>
      </w:pPr>
      <w:r w:rsidRPr="001A435A">
        <w:t>Cette agglomération turque est idéalement située, et mêle allègrement des avantages économiques et touristiques. S’offrir un billet d’avion pour Istanbul, c’est partir à la rencontre d’une cité aux facettes pluriculturelles. Dénommée au cours de son Histoire « Byzance » puis « Constantinople », elle devient Istanbul sous l’Empire Ottoman, mais conserve encore toutes les influences héritées de son passé. Un vol à destination d’Istanbul vous fera découvrir en un seul et même lieu des vestiges de la Grèce Ancienne et de la Rome Antique auxquels s’ajoutent maints édifices orthodoxes et musulmans.</w:t>
      </w:r>
    </w:p>
    <w:p w:rsidR="001A435A" w:rsidRPr="001A435A" w:rsidRDefault="001A435A" w:rsidP="001A435A">
      <w:pPr>
        <w:jc w:val="both"/>
      </w:pPr>
      <w:r w:rsidRPr="001A435A">
        <w:t>Le nombre de vols pas chers pour Istanbul participe grandement au développement de la ville. En effet, cette métropole particulière a connu un essor effréné et conserve encore aujourd’hui sa place de leader économique en Turquie. Porte naturelle entre l’Europe et l’Asie, Istanbul possède le PIB le plus important de Turquie. Un vol à destination d’’Istanbul vous emmènera au cœur d’une ville cosmopolite et foisonnante.</w:t>
      </w:r>
    </w:p>
    <w:p w:rsidR="001A435A" w:rsidRPr="001A435A" w:rsidRDefault="001A435A" w:rsidP="001A435A">
      <w:pPr>
        <w:suppressAutoHyphens/>
        <w:jc w:val="both"/>
        <w:rPr>
          <w:rFonts w:ascii="Calibri" w:eastAsia="Calibri" w:hAnsi="Calibri" w:cs="Calibri"/>
          <w:b/>
          <w:sz w:val="36"/>
          <w:u w:val="single"/>
          <w:lang w:eastAsia="ar-SA"/>
        </w:rPr>
      </w:pPr>
      <w:r w:rsidRPr="001A435A">
        <w:rPr>
          <w:rFonts w:ascii="Calibri" w:eastAsia="Calibri" w:hAnsi="Calibri" w:cs="Calibri"/>
          <w:b/>
          <w:sz w:val="36"/>
          <w:u w:val="single"/>
          <w:lang w:eastAsia="ar-SA"/>
        </w:rPr>
        <w:t>Vols vers Istanbul en provenance d’Europe</w:t>
      </w:r>
    </w:p>
    <w:p w:rsidR="001A435A" w:rsidRPr="001A435A" w:rsidRDefault="001A435A" w:rsidP="001A435A">
      <w:pPr>
        <w:jc w:val="both"/>
      </w:pPr>
      <w:r w:rsidRPr="001A435A">
        <w:t>Grâce à sa situation géographique exceptionnelle, de nombreux vols vers Istanbul sont assurés depuis les grandes villes européennes. Des charters aux compagnies réputées, toutes sont représentées afin de fournir des vols pas chers vers Istanbul aux hommes d’affaires et aux touristes. L’aéroport d’Istanbul (IST-Atatürk Intl) est proche du centre-ville et des transports en commun sont prévus pour les passagers n’ayant pas loué de véhicule avec leurs billets d’avion pour Istanbul. Concernant les formalités d’entrée, avec un vol vers Istanbul en provenance de l’Europe, seul une carte d’identité ou un passeport seront nécessaires. Les touristes peuvent s’adresser à l’ambassade avant d’acheter leurs billets d’avion pour Istanbul pour s’assurer des conditions de sécurité au cours de leurs séjours. En général, lors de la réservation d’un vol pas cher à destination d’Istanbul, les compagnies aériennes transmettent quelques informations supplémentaires à leurs passagers. Ainsi, les voyageurs sont sûrs d’effectuer leur vol vers Istanbul dans les meilleures conditions.</w:t>
      </w:r>
    </w:p>
    <w:p w:rsidR="001A435A" w:rsidRPr="001A435A" w:rsidRDefault="001A435A" w:rsidP="001A435A">
      <w:pPr>
        <w:suppressAutoHyphens/>
        <w:jc w:val="both"/>
        <w:rPr>
          <w:rFonts w:ascii="Calibri" w:eastAsia="Calibri" w:hAnsi="Calibri" w:cs="Calibri"/>
          <w:b/>
          <w:sz w:val="36"/>
          <w:u w:val="single"/>
          <w:lang w:eastAsia="ar-SA"/>
        </w:rPr>
      </w:pPr>
      <w:r w:rsidRPr="001A435A">
        <w:rPr>
          <w:rFonts w:ascii="Calibri" w:eastAsia="Calibri" w:hAnsi="Calibri" w:cs="Calibri"/>
          <w:b/>
          <w:sz w:val="36"/>
          <w:u w:val="single"/>
          <w:lang w:eastAsia="ar-SA"/>
        </w:rPr>
        <w:t>Vols vers Istanbul depuis l’international</w:t>
      </w:r>
    </w:p>
    <w:p w:rsidR="001A435A" w:rsidRPr="001A435A" w:rsidRDefault="001A435A" w:rsidP="001A435A">
      <w:pPr>
        <w:jc w:val="both"/>
      </w:pPr>
      <w:r w:rsidRPr="001A435A">
        <w:t>Pour les vols vers Istanbul des ressortissants africain</w:t>
      </w:r>
      <w:r w:rsidR="00CE4584">
        <w:t>s</w:t>
      </w:r>
      <w:r w:rsidRPr="001A435A">
        <w:t xml:space="preserve">, le passeport est obligatoire ainsi qu’un visa délivré aux passagers au moment de la réservation de leurs billets d’avion pour Istanbul. Les douanes turques sont très strictes sur les quantités de produits que l’on peut importer et exporter à titre personnel, il est donc recommandé de se renseigner avant d’embarquer sur un vol pas cher pour Istanbul. Enfin, l’aéroport </w:t>
      </w:r>
      <w:r w:rsidR="00CE4584" w:rsidRPr="001A435A">
        <w:t xml:space="preserve">d’Istanbul (IST-Atatürk </w:t>
      </w:r>
      <w:proofErr w:type="spellStart"/>
      <w:r w:rsidR="00CE4584" w:rsidRPr="001A435A">
        <w:t>Intl</w:t>
      </w:r>
      <w:proofErr w:type="spellEnd"/>
      <w:r w:rsidR="00CE4584" w:rsidRPr="001A435A">
        <w:t xml:space="preserve">) </w:t>
      </w:r>
      <w:bookmarkStart w:id="0" w:name="_GoBack"/>
      <w:bookmarkEnd w:id="0"/>
      <w:r w:rsidRPr="001A435A">
        <w:t>dispose d’un accueil des passagers des vols à destination d’Istanbul qui saura vous renseigner sur les meilleurs hôtels</w:t>
      </w:r>
      <w:r w:rsidR="00CE4584">
        <w:t xml:space="preserve"> près de l’aéroport d’Istanbul</w:t>
      </w:r>
      <w:r w:rsidRPr="001A435A">
        <w:t>, restaurants</w:t>
      </w:r>
      <w:r w:rsidR="00CE4584">
        <w:t xml:space="preserve"> et visites incontournables </w:t>
      </w:r>
    </w:p>
    <w:p w:rsidR="001A435A" w:rsidRPr="001A435A" w:rsidRDefault="001A435A" w:rsidP="001A435A"/>
    <w:p w:rsidR="0079761E" w:rsidRDefault="00CE4584"/>
    <w:sectPr w:rsidR="0079761E">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35A"/>
    <w:rsid w:val="001A435A"/>
    <w:rsid w:val="003F1690"/>
    <w:rsid w:val="00710C13"/>
    <w:rsid w:val="00CE45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516</Words>
  <Characters>2838</Characters>
  <Application>Microsoft Office Word</Application>
  <DocSecurity>0</DocSecurity>
  <Lines>23</Lines>
  <Paragraphs>6</Paragraphs>
  <ScaleCrop>false</ScaleCrop>
  <Company>Hewlett-Packard</Company>
  <LinksUpToDate>false</LinksUpToDate>
  <CharactersWithSpaces>3348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dc:creator>
  <cp:lastModifiedBy>CMAPRESS Redacteur 1</cp:lastModifiedBy>
  <cp:revision>2</cp:revision>
  <dcterms:created xsi:type="dcterms:W3CDTF">2011-11-15T16:44:00Z</dcterms:created>
  <dcterms:modified xsi:type="dcterms:W3CDTF">2011-11-16T14:41:00Z</dcterms:modified>
</cp:coreProperties>
</file>