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A105BC" w:rsidP="00A105BC">
      <w:pPr>
        <w:pStyle w:val="Titre"/>
      </w:pPr>
      <w:r>
        <w:t>Enterrement de vie de garçon : quelques idées originales</w:t>
      </w:r>
    </w:p>
    <w:p w:rsidR="00A105BC" w:rsidRDefault="008E3A2D" w:rsidP="00A105BC">
      <w:r>
        <w:t>Vous avez été choisi comme témoin et vous voilà devant cette douloureuse question : « mais que vais-je bien pouvoir faire pour l’enterrement de vie de garçon ? ». Vous manquez d’idée ? Vous ne voulez pas de l’éternel défilé dans la rue à distribuer préservatifs et autres âneries ? Ces quelques idées originales d’enterrement de vie de garçon devraient vous plaire…</w:t>
      </w:r>
    </w:p>
    <w:p w:rsidR="008E3A2D" w:rsidRDefault="008E3A2D" w:rsidP="008E3A2D">
      <w:pPr>
        <w:pStyle w:val="Titre1"/>
      </w:pPr>
      <w:r>
        <w:t>La chasse à l’homme</w:t>
      </w:r>
    </w:p>
    <w:p w:rsidR="008E3A2D" w:rsidRDefault="008E3A2D" w:rsidP="00A105BC">
      <w:r>
        <w:t xml:space="preserve">Très en vogue ces dernières années la chasse à l’homme pour un enterrement de vie de garçon original peut prendre différentes formes. </w:t>
      </w:r>
    </w:p>
    <w:p w:rsidR="008E3A2D" w:rsidRDefault="008E3A2D" w:rsidP="008E3A2D">
      <w:pPr>
        <w:pStyle w:val="Titre2"/>
      </w:pPr>
      <w:r>
        <w:t>La version brute</w:t>
      </w:r>
    </w:p>
    <w:p w:rsidR="008E3A2D" w:rsidRDefault="008E3A2D" w:rsidP="00A105BC">
      <w:r>
        <w:t>Pour les sportifs, vous pouvez le faire à l’ancienne, dans la forêt. Après avoir loué des paintball, ou du matériel de laser</w:t>
      </w:r>
      <w:r w:rsidR="00A41E64">
        <w:t xml:space="preserve"> </w:t>
      </w:r>
      <w:proofErr w:type="spellStart"/>
      <w:r>
        <w:t>game</w:t>
      </w:r>
      <w:proofErr w:type="spellEnd"/>
      <w:r>
        <w:t>, et vous être équipés, vous laissez le futur marié partir devant et vous partez tous à sa poursuite. Mais attention ! Pas question de prendre ça à la légère et de se lancer sans préparation. Vous aurez au préalable choisi le terrain (pourquoi pas le louer : très souvent, il est possible de louer des parcelles forestières à leurs propriétaires) et vous l’aurez parcouru pour vous assurer qu’il ne présente pas de danger. Le propriétaire pourra également vous aider à repérer les endroits dangereux</w:t>
      </w:r>
      <w:r w:rsidR="00C21629">
        <w:t>. Assurez-vous que les portables captent partout en cas de problème.</w:t>
      </w:r>
    </w:p>
    <w:p w:rsidR="00C21629" w:rsidRDefault="00C21629" w:rsidP="00C21629">
      <w:pPr>
        <w:pStyle w:val="Titre2"/>
      </w:pPr>
      <w:r>
        <w:t>La version cartoon</w:t>
      </w:r>
    </w:p>
    <w:p w:rsidR="00C21629" w:rsidRDefault="00C21629" w:rsidP="00A105BC">
      <w:r>
        <w:t>De nombreux centres de paintball proposent une chasse au lapin fun… mais parfois douloureuse pour le marié ! Le principe est simple : le futur marié est déguisé en lapin, et ses amis le pourchassent armés de paintball. Autant dire qu’ils ont intérêt à avoir prévu une bonne bouffe le soir pour se faire pardonner des bleus qu’il aura sur tout le corps.</w:t>
      </w:r>
    </w:p>
    <w:p w:rsidR="00C21629" w:rsidRDefault="00C21629" w:rsidP="00C21629">
      <w:pPr>
        <w:pStyle w:val="Titre2"/>
      </w:pPr>
      <w:r>
        <w:t>La version High Tech</w:t>
      </w:r>
    </w:p>
    <w:p w:rsidR="00C21629" w:rsidRDefault="00C21629" w:rsidP="00A105BC">
      <w:r>
        <w:t>Des sociétés proposent aujourd’hui des chasses à l’homme, en ville, gérées par géolocalisation. Les participants à l’enterrement de vie de garçon reçoivent un portable qui leur servira de carte pour la chasse à l’homme. Le marié joue un gangster évadé de prison qui doit récupérer des objets éparpillés dans la ville et commettre des crimes… le tout virtuellement ! Et ce n’est qu’au moment où le gangster récupère un objet ou commet un crime qu’il apparaît sur la carte des policiers poursuivants… Ces derniers gagnent s’ils attrapent le marié. Lui gagne s’il cumule 1 million d’euros en commettant ses crimes. Sensations garanties !</w:t>
      </w:r>
    </w:p>
    <w:p w:rsidR="00C21629" w:rsidRDefault="00DB30B9" w:rsidP="00DB30B9">
      <w:pPr>
        <w:pStyle w:val="Titre1"/>
      </w:pPr>
      <w:r>
        <w:t>L’enterrement de vie de garçon à sensations</w:t>
      </w:r>
    </w:p>
    <w:p w:rsidR="00DB30B9" w:rsidRDefault="00DB30B9" w:rsidP="00A105BC">
      <w:r>
        <w:t>Pour les amoureux de sensations fortes, vous pouvez organiser un enterrement de vie de garçon extrême. Assurez-vous simplement que le futur marié appréciera : ces enterrements de vie de garçon sont réservés aux courageux et aux casse-cou !</w:t>
      </w:r>
    </w:p>
    <w:p w:rsidR="00DB30B9" w:rsidRDefault="003B74C7" w:rsidP="003B74C7">
      <w:pPr>
        <w:pStyle w:val="Titre2"/>
      </w:pPr>
      <w:r>
        <w:lastRenderedPageBreak/>
        <w:t>Sports extrêmes</w:t>
      </w:r>
    </w:p>
    <w:p w:rsidR="003B74C7" w:rsidRDefault="003B74C7" w:rsidP="00A105BC">
      <w:r>
        <w:t xml:space="preserve">Il vaut mieux avoir un budget pour ces enterrements de vie de garçon. Saut en parachute, saut à l’élastique, </w:t>
      </w:r>
      <w:proofErr w:type="spellStart"/>
      <w:r>
        <w:t>kite</w:t>
      </w:r>
      <w:proofErr w:type="spellEnd"/>
      <w:r>
        <w:t xml:space="preserve"> surf ou ski nautique. En fonction de l’endroit où vous vous trouvez, des possibilités qui s’offrent à vous et des goûts du futur marié, vous pouvez choisir ce qui convient le mieux. L’idéal est que tout le monde participe histoire que le marié ne se sente pas trop seul.</w:t>
      </w:r>
    </w:p>
    <w:p w:rsidR="003B74C7" w:rsidRDefault="003B74C7" w:rsidP="003B74C7">
      <w:pPr>
        <w:pStyle w:val="Titre2"/>
      </w:pPr>
      <w:r>
        <w:t>Sports mécaniques</w:t>
      </w:r>
    </w:p>
    <w:p w:rsidR="003B74C7" w:rsidRDefault="003B74C7" w:rsidP="00A105BC">
      <w:r>
        <w:t>Course en karting, en mini moto ou même circuit dans une voiture de sport ou de luxe : tout est permis ! Effet assuré et adrénaline au menu de ces enterrements de vie de garçon sportifs.</w:t>
      </w:r>
    </w:p>
    <w:p w:rsidR="003B74C7" w:rsidRDefault="003B74C7" w:rsidP="003B74C7">
      <w:pPr>
        <w:pStyle w:val="Titre1"/>
      </w:pPr>
      <w:r>
        <w:t>Séquence émotions et souvenirs</w:t>
      </w:r>
    </w:p>
    <w:p w:rsidR="003B74C7" w:rsidRDefault="003B74C7" w:rsidP="00A105BC">
      <w:r>
        <w:t>Et pourquoi pas un parcours à énigmes dans la ville d’enfance du futur marié ? Attention : beaucoup d’organisation à la clé mais une journée pleine d’émotions en perspective.</w:t>
      </w:r>
    </w:p>
    <w:p w:rsidR="003B74C7" w:rsidRDefault="003B74C7" w:rsidP="00A105BC">
      <w:r>
        <w:t>Le matin, la future mariée peut remettre une enveloppe qui donnera des consignes au futur marié. Premier point de rencontre, première énigme. Ce n’est qu’une fois l’énigme résolue qu’il saura où aller… pour trouver une nouvelle énigme et ainsi de suite. Essayez d’impliquer des commerçants, des anciens profs et toute autre personne que le futur marié ne s’attendrait pas à rencontrer.</w:t>
      </w:r>
    </w:p>
    <w:p w:rsidR="003B74C7" w:rsidRDefault="003B74C7" w:rsidP="00A105BC">
      <w:r>
        <w:t>Au bout du parcours, il vous retrouve, tous ses amis, et, pourquoi pas, des copains d’enfance qu’il aurait perdu de vue et que vous auriez retrouvés pour lui.</w:t>
      </w:r>
    </w:p>
    <w:p w:rsidR="003B74C7" w:rsidRDefault="003B74C7" w:rsidP="003B74C7">
      <w:pPr>
        <w:pStyle w:val="Titre1"/>
      </w:pPr>
      <w:r>
        <w:t>La grande bouffe</w:t>
      </w:r>
    </w:p>
    <w:p w:rsidR="003B74C7" w:rsidRDefault="003B74C7" w:rsidP="00A105BC">
      <w:r>
        <w:t xml:space="preserve">Pour les gourmets et les gros mangeurs, pensez à un enterrement de vie de garçon sur le thème de la gastronomie ! Visite de caves et dégustations, cours de cuisine et/ou d’œnologie et enfin restaurant gastronomique pour clore la journée. Laissez-vous aller aux plaisirs du palais ! Mais veillez à </w:t>
      </w:r>
      <w:r w:rsidR="00E37782">
        <w:t>désigner un capitaine de soirée…</w:t>
      </w:r>
    </w:p>
    <w:p w:rsidR="003B74C7" w:rsidRDefault="003B74C7" w:rsidP="003B74C7">
      <w:pPr>
        <w:pStyle w:val="Titre1"/>
      </w:pPr>
      <w:r>
        <w:t>James Bond</w:t>
      </w:r>
    </w:p>
    <w:p w:rsidR="003B74C7" w:rsidRDefault="003B74C7" w:rsidP="00A105BC">
      <w:r>
        <w:t xml:space="preserve">Créez un pot commun avec tous les amis invités pour l’enterrement de vie de garçon. Au cours de la journée, prévoyez des gages grâce auxquels le futur marié gagnera petit à petit de l’argent. </w:t>
      </w:r>
      <w:r w:rsidR="00A41E64">
        <w:rPr>
          <w:rFonts w:cstheme="minorHAnsi"/>
        </w:rPr>
        <w:t>À</w:t>
      </w:r>
      <w:r w:rsidR="00A41E64">
        <w:t xml:space="preserve"> </w:t>
      </w:r>
      <w:r>
        <w:t>la fin de la journée, tous en smoking et direction le casino le plus proche !</w:t>
      </w:r>
    </w:p>
    <w:p w:rsidR="003B74C7" w:rsidRPr="00A105BC" w:rsidRDefault="003B74C7" w:rsidP="00A105BC">
      <w:r>
        <w:t>Vous pourrez vous la jouer James Bond dans Casino Royal toute la soirée. Mais a</w:t>
      </w:r>
      <w:bookmarkStart w:id="0" w:name="_GoBack"/>
      <w:bookmarkEnd w:id="0"/>
      <w:r>
        <w:t>ttention</w:t>
      </w:r>
      <w:r w:rsidR="00E37782">
        <w:t xml:space="preserve"> à ne pas dépenser plus que le pot : l’idée n’est pas de ruiner le futur marié.</w:t>
      </w:r>
    </w:p>
    <w:sectPr w:rsidR="003B74C7" w:rsidRPr="00A105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5BC"/>
    <w:rsid w:val="00357771"/>
    <w:rsid w:val="003B74C7"/>
    <w:rsid w:val="00611569"/>
    <w:rsid w:val="006F146F"/>
    <w:rsid w:val="008E3A2D"/>
    <w:rsid w:val="00A105BC"/>
    <w:rsid w:val="00A41E64"/>
    <w:rsid w:val="00C21629"/>
    <w:rsid w:val="00DB30B9"/>
    <w:rsid w:val="00E377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E3A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3A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A105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105B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E3A2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E3A2D"/>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357771"/>
    <w:rPr>
      <w:sz w:val="16"/>
      <w:szCs w:val="16"/>
    </w:rPr>
  </w:style>
  <w:style w:type="paragraph" w:styleId="Commentaire">
    <w:name w:val="annotation text"/>
    <w:basedOn w:val="Normal"/>
    <w:link w:val="CommentaireCar"/>
    <w:uiPriority w:val="99"/>
    <w:semiHidden/>
    <w:unhideWhenUsed/>
    <w:rsid w:val="00357771"/>
    <w:pPr>
      <w:spacing w:line="240" w:lineRule="auto"/>
    </w:pPr>
    <w:rPr>
      <w:sz w:val="20"/>
      <w:szCs w:val="20"/>
    </w:rPr>
  </w:style>
  <w:style w:type="character" w:customStyle="1" w:styleId="CommentaireCar">
    <w:name w:val="Commentaire Car"/>
    <w:basedOn w:val="Policepardfaut"/>
    <w:link w:val="Commentaire"/>
    <w:uiPriority w:val="99"/>
    <w:semiHidden/>
    <w:rsid w:val="00357771"/>
    <w:rPr>
      <w:sz w:val="20"/>
      <w:szCs w:val="20"/>
    </w:rPr>
  </w:style>
  <w:style w:type="paragraph" w:styleId="Objetducommentaire">
    <w:name w:val="annotation subject"/>
    <w:basedOn w:val="Commentaire"/>
    <w:next w:val="Commentaire"/>
    <w:link w:val="ObjetducommentaireCar"/>
    <w:uiPriority w:val="99"/>
    <w:semiHidden/>
    <w:unhideWhenUsed/>
    <w:rsid w:val="00357771"/>
    <w:rPr>
      <w:b/>
      <w:bCs/>
    </w:rPr>
  </w:style>
  <w:style w:type="character" w:customStyle="1" w:styleId="ObjetducommentaireCar">
    <w:name w:val="Objet du commentaire Car"/>
    <w:basedOn w:val="CommentaireCar"/>
    <w:link w:val="Objetducommentaire"/>
    <w:uiPriority w:val="99"/>
    <w:semiHidden/>
    <w:rsid w:val="00357771"/>
    <w:rPr>
      <w:b/>
      <w:bCs/>
      <w:sz w:val="20"/>
      <w:szCs w:val="20"/>
    </w:rPr>
  </w:style>
  <w:style w:type="paragraph" w:styleId="Textedebulles">
    <w:name w:val="Balloon Text"/>
    <w:basedOn w:val="Normal"/>
    <w:link w:val="TextedebullesCar"/>
    <w:uiPriority w:val="99"/>
    <w:semiHidden/>
    <w:unhideWhenUsed/>
    <w:rsid w:val="003577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77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E3A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3A2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A105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105B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E3A2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8E3A2D"/>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357771"/>
    <w:rPr>
      <w:sz w:val="16"/>
      <w:szCs w:val="16"/>
    </w:rPr>
  </w:style>
  <w:style w:type="paragraph" w:styleId="Commentaire">
    <w:name w:val="annotation text"/>
    <w:basedOn w:val="Normal"/>
    <w:link w:val="CommentaireCar"/>
    <w:uiPriority w:val="99"/>
    <w:semiHidden/>
    <w:unhideWhenUsed/>
    <w:rsid w:val="00357771"/>
    <w:pPr>
      <w:spacing w:line="240" w:lineRule="auto"/>
    </w:pPr>
    <w:rPr>
      <w:sz w:val="20"/>
      <w:szCs w:val="20"/>
    </w:rPr>
  </w:style>
  <w:style w:type="character" w:customStyle="1" w:styleId="CommentaireCar">
    <w:name w:val="Commentaire Car"/>
    <w:basedOn w:val="Policepardfaut"/>
    <w:link w:val="Commentaire"/>
    <w:uiPriority w:val="99"/>
    <w:semiHidden/>
    <w:rsid w:val="00357771"/>
    <w:rPr>
      <w:sz w:val="20"/>
      <w:szCs w:val="20"/>
    </w:rPr>
  </w:style>
  <w:style w:type="paragraph" w:styleId="Objetducommentaire">
    <w:name w:val="annotation subject"/>
    <w:basedOn w:val="Commentaire"/>
    <w:next w:val="Commentaire"/>
    <w:link w:val="ObjetducommentaireCar"/>
    <w:uiPriority w:val="99"/>
    <w:semiHidden/>
    <w:unhideWhenUsed/>
    <w:rsid w:val="00357771"/>
    <w:rPr>
      <w:b/>
      <w:bCs/>
    </w:rPr>
  </w:style>
  <w:style w:type="character" w:customStyle="1" w:styleId="ObjetducommentaireCar">
    <w:name w:val="Objet du commentaire Car"/>
    <w:basedOn w:val="CommentaireCar"/>
    <w:link w:val="Objetducommentaire"/>
    <w:uiPriority w:val="99"/>
    <w:semiHidden/>
    <w:rsid w:val="00357771"/>
    <w:rPr>
      <w:b/>
      <w:bCs/>
      <w:sz w:val="20"/>
      <w:szCs w:val="20"/>
    </w:rPr>
  </w:style>
  <w:style w:type="paragraph" w:styleId="Textedebulles">
    <w:name w:val="Balloon Text"/>
    <w:basedOn w:val="Normal"/>
    <w:link w:val="TextedebullesCar"/>
    <w:uiPriority w:val="99"/>
    <w:semiHidden/>
    <w:unhideWhenUsed/>
    <w:rsid w:val="0035777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577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732</Words>
  <Characters>4026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2012-09-21T06:47:00Z</dcterms:created>
  <dcterms:modified xsi:type="dcterms:W3CDTF">2012-09-27T14:59:00Z</dcterms:modified>
</cp:coreProperties>
</file>