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B8D" w:rsidRDefault="00D63DFD" w:rsidP="00BB1DB7">
      <w:pPr>
        <w:pStyle w:val="Titre"/>
      </w:pPr>
      <w:r>
        <w:t>Soutien scolaire : les</w:t>
      </w:r>
      <w:r w:rsidR="00BB1DB7">
        <w:t xml:space="preserve"> nouveautés de la semaine de 4,5 jours</w:t>
      </w:r>
    </w:p>
    <w:p w:rsidR="00CF0B8D" w:rsidRDefault="00320B7D" w:rsidP="00CF0B8D">
      <w:r>
        <w:t>La réforme scolaire engagée par l’Etat va quelque peu changer le quotidien des enfants français pour la rentrée 2013.</w:t>
      </w:r>
      <w:r w:rsidR="000F6421">
        <w:t xml:space="preserve"> Aussi les effets de cette réforme vont se faire sentir dès le mois de janvier</w:t>
      </w:r>
      <w:r w:rsidR="002F5F3A">
        <w:t xml:space="preserve"> car les régions seront tenues de s’aligner à la mesure dès le mois de janvier. Les régions auront le choix d’adopter ou non la mesure pour la rentrée 2013 mais devront s’aligner pour la rentrée 2014. Les enfants termineront donc leurs journées plus tôt tout en gardant le même nombre d’heures passées à l’école réparties différemment sur toute l’année. Voilà un changement qui va peut-être s’impacter sur les entreprises de soutien scolaire.</w:t>
      </w:r>
    </w:p>
    <w:p w:rsidR="00CF0B8D" w:rsidRDefault="00C33C0D" w:rsidP="00C33C0D">
      <w:pPr>
        <w:pStyle w:val="Titre2"/>
      </w:pPr>
      <w:r>
        <w:t>Les avantages des agences de soutien scolaire</w:t>
      </w:r>
    </w:p>
    <w:p w:rsidR="00C33C0D" w:rsidRPr="00C33C0D" w:rsidRDefault="00E3115F" w:rsidP="00BB1DB7">
      <w:pPr>
        <w:jc w:val="both"/>
      </w:pPr>
      <w:r>
        <w:t>Le soutien scolaire permet à certains parents de se rassurer sur le niveau de leurs enfants, ou de passer un peu plus de temps sur une difficulté dans une matière précise. Les causes de « décrochage » dans une matière spécifique</w:t>
      </w:r>
      <w:r w:rsidR="00F23BA2">
        <w:t xml:space="preserve">  peuvent être multiples : un blocage avec un professeur, des concepts difficiles à comprendre les uns à la suite des autres, et surtout des salles de classe de plus en plus remplies</w:t>
      </w:r>
      <w:r w:rsidR="005946D4">
        <w:t xml:space="preserve"> (22 élèves en moyenne en France à l’école primaire contre 17 en Grèce par exemple)</w:t>
      </w:r>
      <w:r w:rsidR="00F23BA2">
        <w:t>.</w:t>
      </w:r>
      <w:r w:rsidR="00BB1DB7">
        <w:t xml:space="preserve"> </w:t>
      </w:r>
      <w:r w:rsidR="00125696">
        <w:t>Un professeur particulier, en service dans une agence de soutien scolaire apporte un enseignement qui va au rythme de l’élève.</w:t>
      </w:r>
      <w:r w:rsidR="007B62A2">
        <w:t xml:space="preserve"> Le recrutement des professeurs spécialisés ne représente pas un parcours du combattant, un étudiant ayant obtenu au moins une licence, et qui répondrait correctement lors de différents types de tests lors d’entretiens, pourra</w:t>
      </w:r>
      <w:r w:rsidR="005D5B4B">
        <w:t xml:space="preserve"> commencer par quelques jours d’essai.</w:t>
      </w:r>
    </w:p>
    <w:p w:rsidR="00C33C0D" w:rsidRDefault="00C33C0D" w:rsidP="00C33C0D">
      <w:pPr>
        <w:pStyle w:val="Titre2"/>
      </w:pPr>
      <w:r>
        <w:t>Développer son réseau de client</w:t>
      </w:r>
      <w:r w:rsidR="00BB1DB7">
        <w:t>s</w:t>
      </w:r>
      <w:r>
        <w:t xml:space="preserve"> en agence de soutien scolaire</w:t>
      </w:r>
    </w:p>
    <w:p w:rsidR="00CF0B8D" w:rsidRDefault="00A66D82" w:rsidP="00590096">
      <w:pPr>
        <w:jc w:val="both"/>
      </w:pPr>
      <w:r>
        <w:t>Il est possible d’obtenir un agrément de l’Etat, qui rassurera les parents désireux d’accompagner leurs enfants dans une scolarité sans embûches.</w:t>
      </w:r>
      <w:r w:rsidR="00D23FB6">
        <w:t xml:space="preserve"> La </w:t>
      </w:r>
      <w:r w:rsidR="00BB1DB7">
        <w:t>quasi-totalité</w:t>
      </w:r>
      <w:r w:rsidR="00A00712">
        <w:t xml:space="preserve"> des entreprises de soutien scolaire bénéficient de cet agrément, il est donc recommandé de le demander. </w:t>
      </w:r>
      <w:r w:rsidR="00604F72">
        <w:t>Autre argument pour vos clients, cet agrément permet aux parents des enfants en cours particulier</w:t>
      </w:r>
      <w:r w:rsidR="00BB1DB7">
        <w:t>s</w:t>
      </w:r>
      <w:r w:rsidR="00604F72">
        <w:t xml:space="preserve"> de profiter d’une déduction fiscale de 50% sur le montant du cours particulier (Loi Borloo). Il est important de noter que pour beaucoup de parents la somme consacrée aux cours particulier</w:t>
      </w:r>
      <w:r w:rsidR="00BB1DB7">
        <w:t>s</w:t>
      </w:r>
      <w:r w:rsidR="00604F72">
        <w:t xml:space="preserve"> des leurs enfants correspond aussi à la qualité de l’enseignement donné. Il faut donc savoir se positionner dans la jungle des agences de soutiens scolaire. La</w:t>
      </w:r>
      <w:r w:rsidR="00590096">
        <w:t xml:space="preserve"> publicité requiert un budget conséquent, puisque c’est l’un des outils principal des agences de soutien scolaire pour se faire connaître. Flyers distribué dans les lycées, petites affiches chez le médecin ou en mairie peuvent être quelques idées. Certaines campagnes locales peuvent</w:t>
      </w:r>
      <w:r w:rsidR="00BB1DB7">
        <w:t xml:space="preserve"> aussi</w:t>
      </w:r>
      <w:r w:rsidR="00590096">
        <w:t xml:space="preserve"> être plus utiles qu’un site internet par exemple.</w:t>
      </w:r>
    </w:p>
    <w:p w:rsidR="00CF0B8D" w:rsidRDefault="00590096" w:rsidP="00590096">
      <w:pPr>
        <w:pStyle w:val="Titre2"/>
      </w:pPr>
      <w:r>
        <w:t>Gérer une équipe d’enseignants</w:t>
      </w:r>
    </w:p>
    <w:p w:rsidR="00CF0B8D" w:rsidRPr="00CF0B8D" w:rsidRDefault="00590096" w:rsidP="00BB1DB7">
      <w:pPr>
        <w:jc w:val="both"/>
      </w:pPr>
      <w:r>
        <w:t xml:space="preserve">La masse salariale représente bien sûr un coût, mais aussi un investissement. La qualité de l’enseignement délivré fera de votre enseigne une vraie carte à jouer pour les parents à la recherche de </w:t>
      </w:r>
      <w:r w:rsidRPr="00590096">
        <w:rPr>
          <w:i/>
        </w:rPr>
        <w:t>la perle</w:t>
      </w:r>
      <w:r>
        <w:t xml:space="preserve"> de professeur qui aidera leur enfant.</w:t>
      </w:r>
      <w:r w:rsidR="001C73F7">
        <w:t xml:space="preserve"> Pour une agence récente, il est conseillé de se concentrer sur les 4 matières principales, </w:t>
      </w:r>
      <w:r w:rsidR="00BB1DB7">
        <w:t xml:space="preserve">et </w:t>
      </w:r>
      <w:r w:rsidR="001C73F7">
        <w:t>en particulier les mathématiques et la Physique-chimie, généralement plus demandées en soutien scolaires. Les enseignants de ces matières sont en général mieux rémunérés, c’est une dépense à anticiper.</w:t>
      </w:r>
      <w:bookmarkStart w:id="0" w:name="_GoBack"/>
      <w:bookmarkEnd w:id="0"/>
    </w:p>
    <w:sectPr w:rsidR="00CF0B8D" w:rsidRPr="00CF0B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C2370"/>
    <w:multiLevelType w:val="hybridMultilevel"/>
    <w:tmpl w:val="7F8EDD54"/>
    <w:lvl w:ilvl="0" w:tplc="C55854E0">
      <w:start w:val="1"/>
      <w:numFmt w:val="decimal"/>
      <w:lvlText w:val="%1."/>
      <w:lvlJc w:val="left"/>
      <w:pPr>
        <w:ind w:left="928" w:hanging="360"/>
      </w:pPr>
      <w:rPr>
        <w:b/>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EA2"/>
    <w:rsid w:val="000F6421"/>
    <w:rsid w:val="00125696"/>
    <w:rsid w:val="001C73F7"/>
    <w:rsid w:val="002F5F3A"/>
    <w:rsid w:val="00320B7D"/>
    <w:rsid w:val="00456EA2"/>
    <w:rsid w:val="00590096"/>
    <w:rsid w:val="005946D4"/>
    <w:rsid w:val="005D5B4B"/>
    <w:rsid w:val="00604F72"/>
    <w:rsid w:val="007B62A2"/>
    <w:rsid w:val="00A00712"/>
    <w:rsid w:val="00A66D82"/>
    <w:rsid w:val="00A943A3"/>
    <w:rsid w:val="00BA5D14"/>
    <w:rsid w:val="00BB1DB7"/>
    <w:rsid w:val="00C33C0D"/>
    <w:rsid w:val="00CF0B8D"/>
    <w:rsid w:val="00D23FB6"/>
    <w:rsid w:val="00D63DFD"/>
    <w:rsid w:val="00E13D88"/>
    <w:rsid w:val="00E3115F"/>
    <w:rsid w:val="00F23BA2"/>
    <w:rsid w:val="00F53A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EA2"/>
    <w:rPr>
      <w:color w:val="000000"/>
    </w:rPr>
  </w:style>
  <w:style w:type="paragraph" w:styleId="Titre2">
    <w:name w:val="heading 2"/>
    <w:basedOn w:val="Normal"/>
    <w:next w:val="Normal"/>
    <w:link w:val="Titre2Car"/>
    <w:uiPriority w:val="9"/>
    <w:unhideWhenUsed/>
    <w:qFormat/>
    <w:rsid w:val="002F5F3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56EA2"/>
    <w:pPr>
      <w:ind w:left="720"/>
      <w:contextualSpacing/>
    </w:pPr>
  </w:style>
  <w:style w:type="paragraph" w:styleId="Titre">
    <w:name w:val="Title"/>
    <w:basedOn w:val="Normal"/>
    <w:next w:val="Normal"/>
    <w:link w:val="TitreCar"/>
    <w:uiPriority w:val="10"/>
    <w:qFormat/>
    <w:rsid w:val="00D63DF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D63DFD"/>
    <w:rPr>
      <w:rFonts w:asciiTheme="majorHAnsi" w:eastAsiaTheme="majorEastAsia" w:hAnsiTheme="majorHAnsi" w:cstheme="majorBidi"/>
      <w:color w:val="17365D" w:themeColor="text2" w:themeShade="BF"/>
      <w:spacing w:val="5"/>
      <w:kern w:val="28"/>
      <w:sz w:val="52"/>
      <w:szCs w:val="52"/>
    </w:rPr>
  </w:style>
  <w:style w:type="character" w:customStyle="1" w:styleId="apple-converted-space">
    <w:name w:val="apple-converted-space"/>
    <w:basedOn w:val="Policepardfaut"/>
    <w:rsid w:val="00320B7D"/>
  </w:style>
  <w:style w:type="paragraph" w:styleId="NormalWeb">
    <w:name w:val="Normal (Web)"/>
    <w:basedOn w:val="Normal"/>
    <w:uiPriority w:val="99"/>
    <w:semiHidden/>
    <w:unhideWhenUsed/>
    <w:rsid w:val="00320B7D"/>
    <w:pPr>
      <w:spacing w:before="100" w:beforeAutospacing="1" w:after="100" w:afterAutospacing="1" w:line="240" w:lineRule="auto"/>
    </w:pPr>
    <w:rPr>
      <w:rFonts w:ascii="Times New Roman" w:eastAsia="Times New Roman" w:hAnsi="Times New Roman" w:cs="Times New Roman"/>
      <w:color w:val="auto"/>
      <w:sz w:val="24"/>
      <w:szCs w:val="24"/>
      <w:lang w:eastAsia="fr-FR"/>
    </w:rPr>
  </w:style>
  <w:style w:type="character" w:styleId="Accentuation">
    <w:name w:val="Emphasis"/>
    <w:basedOn w:val="Policepardfaut"/>
    <w:uiPriority w:val="20"/>
    <w:qFormat/>
    <w:rsid w:val="00320B7D"/>
    <w:rPr>
      <w:i/>
      <w:iCs/>
    </w:rPr>
  </w:style>
  <w:style w:type="character" w:customStyle="1" w:styleId="Titre2Car">
    <w:name w:val="Titre 2 Car"/>
    <w:basedOn w:val="Policepardfaut"/>
    <w:link w:val="Titre2"/>
    <w:uiPriority w:val="9"/>
    <w:rsid w:val="002F5F3A"/>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EA2"/>
    <w:rPr>
      <w:color w:val="000000"/>
    </w:rPr>
  </w:style>
  <w:style w:type="paragraph" w:styleId="Titre2">
    <w:name w:val="heading 2"/>
    <w:basedOn w:val="Normal"/>
    <w:next w:val="Normal"/>
    <w:link w:val="Titre2Car"/>
    <w:uiPriority w:val="9"/>
    <w:unhideWhenUsed/>
    <w:qFormat/>
    <w:rsid w:val="002F5F3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56EA2"/>
    <w:pPr>
      <w:ind w:left="720"/>
      <w:contextualSpacing/>
    </w:pPr>
  </w:style>
  <w:style w:type="paragraph" w:styleId="Titre">
    <w:name w:val="Title"/>
    <w:basedOn w:val="Normal"/>
    <w:next w:val="Normal"/>
    <w:link w:val="TitreCar"/>
    <w:uiPriority w:val="10"/>
    <w:qFormat/>
    <w:rsid w:val="00D63DF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D63DFD"/>
    <w:rPr>
      <w:rFonts w:asciiTheme="majorHAnsi" w:eastAsiaTheme="majorEastAsia" w:hAnsiTheme="majorHAnsi" w:cstheme="majorBidi"/>
      <w:color w:val="17365D" w:themeColor="text2" w:themeShade="BF"/>
      <w:spacing w:val="5"/>
      <w:kern w:val="28"/>
      <w:sz w:val="52"/>
      <w:szCs w:val="52"/>
    </w:rPr>
  </w:style>
  <w:style w:type="character" w:customStyle="1" w:styleId="apple-converted-space">
    <w:name w:val="apple-converted-space"/>
    <w:basedOn w:val="Policepardfaut"/>
    <w:rsid w:val="00320B7D"/>
  </w:style>
  <w:style w:type="paragraph" w:styleId="NormalWeb">
    <w:name w:val="Normal (Web)"/>
    <w:basedOn w:val="Normal"/>
    <w:uiPriority w:val="99"/>
    <w:semiHidden/>
    <w:unhideWhenUsed/>
    <w:rsid w:val="00320B7D"/>
    <w:pPr>
      <w:spacing w:before="100" w:beforeAutospacing="1" w:after="100" w:afterAutospacing="1" w:line="240" w:lineRule="auto"/>
    </w:pPr>
    <w:rPr>
      <w:rFonts w:ascii="Times New Roman" w:eastAsia="Times New Roman" w:hAnsi="Times New Roman" w:cs="Times New Roman"/>
      <w:color w:val="auto"/>
      <w:sz w:val="24"/>
      <w:szCs w:val="24"/>
      <w:lang w:eastAsia="fr-FR"/>
    </w:rPr>
  </w:style>
  <w:style w:type="character" w:styleId="Accentuation">
    <w:name w:val="Emphasis"/>
    <w:basedOn w:val="Policepardfaut"/>
    <w:uiPriority w:val="20"/>
    <w:qFormat/>
    <w:rsid w:val="00320B7D"/>
    <w:rPr>
      <w:i/>
      <w:iCs/>
    </w:rPr>
  </w:style>
  <w:style w:type="character" w:customStyle="1" w:styleId="Titre2Car">
    <w:name w:val="Titre 2 Car"/>
    <w:basedOn w:val="Policepardfaut"/>
    <w:link w:val="Titre2"/>
    <w:uiPriority w:val="9"/>
    <w:rsid w:val="002F5F3A"/>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203145">
      <w:bodyDiv w:val="1"/>
      <w:marLeft w:val="0"/>
      <w:marRight w:val="0"/>
      <w:marTop w:val="0"/>
      <w:marBottom w:val="0"/>
      <w:divBdr>
        <w:top w:val="none" w:sz="0" w:space="0" w:color="auto"/>
        <w:left w:val="none" w:sz="0" w:space="0" w:color="auto"/>
        <w:bottom w:val="none" w:sz="0" w:space="0" w:color="auto"/>
        <w:right w:val="none" w:sz="0" w:space="0" w:color="auto"/>
      </w:divBdr>
    </w:div>
    <w:div w:id="1954096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510</Words>
  <Characters>2811</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ftardy</dc:creator>
  <cp:lastModifiedBy>redacteur1</cp:lastModifiedBy>
  <cp:revision>6</cp:revision>
  <dcterms:created xsi:type="dcterms:W3CDTF">2012-12-07T07:59:00Z</dcterms:created>
  <dcterms:modified xsi:type="dcterms:W3CDTF">2012-12-07T16:46:00Z</dcterms:modified>
</cp:coreProperties>
</file>