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F39" w:rsidRDefault="00A30F39" w:rsidP="005338EF">
      <w:pPr>
        <w:pStyle w:val="Titre"/>
      </w:pPr>
      <w:bookmarkStart w:id="0" w:name="_GoBack"/>
      <w:r>
        <w:t>Où en est le marché de l’automobile en France ?</w:t>
      </w:r>
    </w:p>
    <w:p w:rsidR="00896D89" w:rsidRPr="00896D89" w:rsidRDefault="00021890" w:rsidP="00896D89">
      <w:r>
        <w:t>Comment entrevoir l’avenir de l’automobile en France après un salon de l’automobile qui a annoncé une majorité de mauvaises nouvelles ?</w:t>
      </w:r>
      <w:r w:rsidR="005338EF">
        <w:t xml:space="preserve"> Quels sont les chiffres de la débandade ? Et sont-ils si catastrophiques ? Plusieurs mauvais réflexes peuvent être à l’origine du chaos qui règne dans le secteur. Aussi, après une évaluation du marché actuel, il est possible d’entrevoir certaines améliorations, à condition que les consommateurs suivent les avancées des constructeurs….</w:t>
      </w:r>
    </w:p>
    <w:p w:rsidR="009F2B8E" w:rsidRDefault="00021890" w:rsidP="00021890">
      <w:pPr>
        <w:pStyle w:val="Titre2"/>
      </w:pPr>
      <w:r>
        <w:t>Les indicateurs dans le rouge</w:t>
      </w:r>
    </w:p>
    <w:p w:rsidR="00B12448" w:rsidRDefault="00B12448" w:rsidP="000C1A68">
      <w:pPr>
        <w:jc w:val="both"/>
      </w:pPr>
      <w:r>
        <w:t>Où en est le marché de l’au</w:t>
      </w:r>
      <w:r w:rsidR="00D87B09">
        <w:t>tomobile français ? Comment est</w:t>
      </w:r>
      <w:r>
        <w:t>–il parvenu à une telle débâcle ? Les derniers chiffres ne sont pas du tout encourageants : -7,8%</w:t>
      </w:r>
      <w:r w:rsidRPr="00B12448">
        <w:t xml:space="preserve"> </w:t>
      </w:r>
      <w:r>
        <w:t xml:space="preserve"> des immatriculations des voitures ne</w:t>
      </w:r>
      <w:r w:rsidR="00D87B09">
        <w:t>uves en octobre, c’est-à-dire –</w:t>
      </w:r>
      <w:r>
        <w:t>11,4% qu’à la même période en 2011. Les constructeurs sont aussi de plus en plus nombreux à stopper (temporairement pour la plupart) la production des usines françaises pour éviter le gonflement des stocks.  Avec des probl</w:t>
      </w:r>
      <w:r w:rsidR="00D87B09">
        <w:t>èmes de livraison des véhicules</w:t>
      </w:r>
      <w:r>
        <w:t xml:space="preserve"> récemment</w:t>
      </w:r>
      <w:r w:rsidR="00D87B09">
        <w:t>,</w:t>
      </w:r>
      <w:r>
        <w:t xml:space="preserve"> suite</w:t>
      </w:r>
      <w:r w:rsidR="005471E3">
        <w:t xml:space="preserve"> à une promotion exceptionnelle</w:t>
      </w:r>
      <w:r w:rsidR="00D87B09">
        <w:t>,</w:t>
      </w:r>
      <w:r>
        <w:t xml:space="preserve"> un constructeur s’est vu obligé d’</w:t>
      </w:r>
      <w:r w:rsidR="005471E3">
        <w:t>annuler sa promotion pour cause</w:t>
      </w:r>
      <w:r>
        <w:t xml:space="preserve"> de </w:t>
      </w:r>
      <w:r w:rsidRPr="005471E3">
        <w:rPr>
          <w:b/>
        </w:rPr>
        <w:t>commandes trop nombreuses</w:t>
      </w:r>
      <w:r>
        <w:t xml:space="preserve">, </w:t>
      </w:r>
      <w:r w:rsidR="00DD192F">
        <w:t>qu’il ne pouvai</w:t>
      </w:r>
      <w:r w:rsidR="00006A36">
        <w:t>t</w:t>
      </w:r>
      <w:r w:rsidR="005471E3">
        <w:t xml:space="preserve"> assurer. Voilà une</w:t>
      </w:r>
      <w:r>
        <w:t xml:space="preserve"> des causes</w:t>
      </w:r>
      <w:r w:rsidR="00006A36">
        <w:t xml:space="preserve"> du ralentissement de la production mais aussi de la fuite des consommateurs, qui se retournent soit vers des marques</w:t>
      </w:r>
      <w:r w:rsidR="000C1A68">
        <w:t xml:space="preserve"> à meilleur rapport qualité/prix soit vers un autre mode de déplacement.</w:t>
      </w:r>
      <w:r w:rsidR="008F1F83">
        <w:t xml:space="preserve"> </w:t>
      </w:r>
      <w:r w:rsidR="008F1F83" w:rsidRPr="008D11CA">
        <w:rPr>
          <w:b/>
        </w:rPr>
        <w:t>Sur le territoire Européen</w:t>
      </w:r>
      <w:r w:rsidR="008F1F83">
        <w:t>, le</w:t>
      </w:r>
      <w:r w:rsidR="00DD192F">
        <w:t xml:space="preserve"> Royaume Uni se place légèrement au-dessus de la France, tandis que l’Allemagne semble être le pays européen le mieux loti sur le plan du marché automobile.</w:t>
      </w:r>
      <w:r w:rsidR="009B19AE">
        <w:t xml:space="preserve"> Mais attention car les géants asiatiques de l’automobile veillent : Toyota (Japon) et </w:t>
      </w:r>
      <w:proofErr w:type="spellStart"/>
      <w:r w:rsidR="009B19AE">
        <w:t>Hyndai-Kia</w:t>
      </w:r>
      <w:proofErr w:type="spellEnd"/>
      <w:r w:rsidR="009B19AE">
        <w:t xml:space="preserve"> (Corée) sont en très bonne position et ne sont pas p</w:t>
      </w:r>
      <w:r w:rsidR="00D87B09">
        <w:t>rêts</w:t>
      </w:r>
      <w:r w:rsidR="009B19AE">
        <w:t xml:space="preserve"> de relâcher la pression…</w:t>
      </w:r>
    </w:p>
    <w:p w:rsidR="00021890" w:rsidRDefault="00021890" w:rsidP="00B12448">
      <w:pPr>
        <w:pStyle w:val="Titre2"/>
      </w:pPr>
      <w:r>
        <w:t>Les  bonnes idées qui peuvent marcher</w:t>
      </w:r>
    </w:p>
    <w:p w:rsidR="009F2B8E" w:rsidRDefault="007D4F5B" w:rsidP="00472A71">
      <w:pPr>
        <w:spacing w:line="280" w:lineRule="exact"/>
        <w:jc w:val="both"/>
      </w:pPr>
      <w:r>
        <w:t xml:space="preserve">Bien sûr il semble que la fatalité appelle la faillite, il est donc de bonne augure de présenter quelques horizons plus clairs.  Les opportunités dans le secteur de </w:t>
      </w:r>
      <w:r w:rsidRPr="008D11CA">
        <w:rPr>
          <w:b/>
        </w:rPr>
        <w:t>la location d’automobile</w:t>
      </w:r>
      <w:r>
        <w:t xml:space="preserve"> pourraient s’élargir et s’adresser à un nouveau public, très demandeur : le secteur des 18-25 ans. Mais le succès de ce secteur devra passer par l’allègement des coûts pour les entreprises, qui doivent à tou</w:t>
      </w:r>
      <w:r w:rsidR="00D87B09">
        <w:t>t</w:t>
      </w:r>
      <w:r>
        <w:t xml:space="preserve"> prix baisser </w:t>
      </w:r>
      <w:r w:rsidR="006A5A51">
        <w:t>leurs tarifs</w:t>
      </w:r>
      <w:r>
        <w:t>, encore élevés pour les jeunes actifs.</w:t>
      </w:r>
      <w:r w:rsidR="006A5A51">
        <w:t xml:space="preserve"> Les </w:t>
      </w:r>
      <w:r w:rsidR="006A5A51" w:rsidRPr="008D11CA">
        <w:rPr>
          <w:b/>
        </w:rPr>
        <w:t>nouvelles citadines</w:t>
      </w:r>
      <w:r w:rsidR="006A5A51">
        <w:t>, fraichement arrivées sur le marché comme la Clio 4 ou la Peugeot 208 nourrissent aussi les espoirs du secteur</w:t>
      </w:r>
      <w:r w:rsidR="00D053AE">
        <w:t>, puisqu’il s’agit en général d’un type de voiture qui marche très bien. Les offres promotionnelles qui entourent ces produits pourraient aussi reconquérir les consommateurs.</w:t>
      </w:r>
    </w:p>
    <w:p w:rsidR="00D053AE" w:rsidRDefault="00D053AE" w:rsidP="00472A71">
      <w:pPr>
        <w:spacing w:line="280" w:lineRule="exact"/>
        <w:jc w:val="both"/>
      </w:pPr>
      <w:r>
        <w:t xml:space="preserve">Les </w:t>
      </w:r>
      <w:r w:rsidRPr="008D11CA">
        <w:rPr>
          <w:b/>
        </w:rPr>
        <w:t>marchés de niche</w:t>
      </w:r>
      <w:r>
        <w:t xml:space="preserve"> présentent aussi des signes d’intérêt : l’automobile haut de gamme va</w:t>
      </w:r>
      <w:r w:rsidR="00D87B09">
        <w:t xml:space="preserve"> bien et les entrepreneurs qui </w:t>
      </w:r>
      <w:r>
        <w:t xml:space="preserve">s’orienteraient vers l’univers du luxe pourraient obtenir succès. De la même manière, le </w:t>
      </w:r>
      <w:proofErr w:type="spellStart"/>
      <w:r>
        <w:t>low</w:t>
      </w:r>
      <w:proofErr w:type="spellEnd"/>
      <w:r>
        <w:t xml:space="preserve"> </w:t>
      </w:r>
      <w:proofErr w:type="spellStart"/>
      <w:r>
        <w:t>cost</w:t>
      </w:r>
      <w:proofErr w:type="spellEnd"/>
      <w:r>
        <w:t xml:space="preserve"> </w:t>
      </w:r>
      <w:r w:rsidR="008D11CA">
        <w:t>a</w:t>
      </w:r>
      <w:r>
        <w:t xml:space="preserve"> le vent en poupe : Renault et Peugeot </w:t>
      </w:r>
      <w:r w:rsidR="008D11CA">
        <w:t xml:space="preserve">notamment </w:t>
      </w:r>
      <w:r>
        <w:t xml:space="preserve">avec </w:t>
      </w:r>
      <w:r w:rsidR="00D87B09">
        <w:t>leur</w:t>
      </w:r>
      <w:r>
        <w:t xml:space="preserve"> berline </w:t>
      </w:r>
      <w:proofErr w:type="spellStart"/>
      <w:r>
        <w:t>low</w:t>
      </w:r>
      <w:proofErr w:type="spellEnd"/>
      <w:r>
        <w:t xml:space="preserve"> </w:t>
      </w:r>
      <w:proofErr w:type="spellStart"/>
      <w:r>
        <w:t>cost</w:t>
      </w:r>
      <w:proofErr w:type="spellEnd"/>
      <w:r>
        <w:t xml:space="preserve"> l’ont compris</w:t>
      </w:r>
      <w:r w:rsidR="000C0472">
        <w:t>, les mandataires commencent déjà à la vendre sur internet !</w:t>
      </w:r>
    </w:p>
    <w:p w:rsidR="009F2B8E" w:rsidRDefault="000C0472" w:rsidP="00472A71">
      <w:pPr>
        <w:spacing w:line="280" w:lineRule="exact"/>
        <w:jc w:val="both"/>
      </w:pPr>
      <w:r>
        <w:t xml:space="preserve">Les constructeurs </w:t>
      </w:r>
      <w:r w:rsidR="008D11CA">
        <w:t>entreprennent</w:t>
      </w:r>
      <w:r>
        <w:t xml:space="preserve"> aussi </w:t>
      </w:r>
      <w:r w:rsidR="008D11CA">
        <w:t>de</w:t>
      </w:r>
      <w:r>
        <w:t xml:space="preserve"> mutualiser leur savoir : l’on peut retrouver une même carrosserie d’un modèle d’un constructeur à l’autre, simplement parce qu’ils auront mutualisé leurs technol</w:t>
      </w:r>
      <w:r w:rsidR="00D87B09">
        <w:t>ogies et du coup réduit leur coût</w:t>
      </w:r>
      <w:r>
        <w:t>. Voilà une avancée porteuse de perspectives et de reconquête du consommateur.</w:t>
      </w:r>
      <w:bookmarkEnd w:id="0"/>
    </w:p>
    <w:sectPr w:rsidR="009F2B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E5493"/>
    <w:multiLevelType w:val="hybridMultilevel"/>
    <w:tmpl w:val="D438FAE0"/>
    <w:lvl w:ilvl="0" w:tplc="E8F22A44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3C2370"/>
    <w:multiLevelType w:val="hybridMultilevel"/>
    <w:tmpl w:val="7F8EDD54"/>
    <w:lvl w:ilvl="0" w:tplc="C55854E0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>
      <w:start w:val="1"/>
      <w:numFmt w:val="decimal"/>
      <w:lvlText w:val="%4."/>
      <w:lvlJc w:val="left"/>
      <w:pPr>
        <w:ind w:left="3240" w:hanging="360"/>
      </w:pPr>
    </w:lvl>
    <w:lvl w:ilvl="4" w:tplc="040C0019">
      <w:start w:val="1"/>
      <w:numFmt w:val="lowerLetter"/>
      <w:lvlText w:val="%5."/>
      <w:lvlJc w:val="left"/>
      <w:pPr>
        <w:ind w:left="3960" w:hanging="360"/>
      </w:pPr>
    </w:lvl>
    <w:lvl w:ilvl="5" w:tplc="040C001B">
      <w:start w:val="1"/>
      <w:numFmt w:val="lowerRoman"/>
      <w:lvlText w:val="%6."/>
      <w:lvlJc w:val="right"/>
      <w:pPr>
        <w:ind w:left="4680" w:hanging="180"/>
      </w:pPr>
    </w:lvl>
    <w:lvl w:ilvl="6" w:tplc="040C000F">
      <w:start w:val="1"/>
      <w:numFmt w:val="decimal"/>
      <w:lvlText w:val="%7."/>
      <w:lvlJc w:val="left"/>
      <w:pPr>
        <w:ind w:left="5400" w:hanging="360"/>
      </w:pPr>
    </w:lvl>
    <w:lvl w:ilvl="7" w:tplc="040C0019">
      <w:start w:val="1"/>
      <w:numFmt w:val="lowerLetter"/>
      <w:lvlText w:val="%8."/>
      <w:lvlJc w:val="left"/>
      <w:pPr>
        <w:ind w:left="6120" w:hanging="360"/>
      </w:pPr>
    </w:lvl>
    <w:lvl w:ilvl="8" w:tplc="040C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F39"/>
    <w:rsid w:val="00006A36"/>
    <w:rsid w:val="00021890"/>
    <w:rsid w:val="0003605A"/>
    <w:rsid w:val="00051277"/>
    <w:rsid w:val="000C0472"/>
    <w:rsid w:val="000C1A68"/>
    <w:rsid w:val="00145F9D"/>
    <w:rsid w:val="00455D67"/>
    <w:rsid w:val="00472A71"/>
    <w:rsid w:val="005338EF"/>
    <w:rsid w:val="005471E3"/>
    <w:rsid w:val="006A5A51"/>
    <w:rsid w:val="006B670F"/>
    <w:rsid w:val="006F44BF"/>
    <w:rsid w:val="007D4F5B"/>
    <w:rsid w:val="00896D89"/>
    <w:rsid w:val="008D11CA"/>
    <w:rsid w:val="008F1F83"/>
    <w:rsid w:val="009B19AE"/>
    <w:rsid w:val="009F2B8E"/>
    <w:rsid w:val="00A30F39"/>
    <w:rsid w:val="00A943A3"/>
    <w:rsid w:val="00B12448"/>
    <w:rsid w:val="00C63E8E"/>
    <w:rsid w:val="00D053AE"/>
    <w:rsid w:val="00D87B09"/>
    <w:rsid w:val="00DD192F"/>
    <w:rsid w:val="00E02EA4"/>
    <w:rsid w:val="00E13D88"/>
    <w:rsid w:val="00E60FA8"/>
    <w:rsid w:val="00EE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F39"/>
    <w:rPr>
      <w:color w:val="00000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218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338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A30F39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A30F39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0218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02189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218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3Car">
    <w:name w:val="Titre 3 Car"/>
    <w:basedOn w:val="Policepardfaut"/>
    <w:link w:val="Titre3"/>
    <w:uiPriority w:val="9"/>
    <w:rsid w:val="005338E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F39"/>
    <w:rPr>
      <w:color w:val="00000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218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338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A30F39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A30F39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0218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02189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218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3Car">
    <w:name w:val="Titre 3 Car"/>
    <w:basedOn w:val="Policepardfaut"/>
    <w:link w:val="Titre3"/>
    <w:uiPriority w:val="9"/>
    <w:rsid w:val="005338E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503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ftardy</dc:creator>
  <cp:lastModifiedBy>redacteur1</cp:lastModifiedBy>
  <cp:revision>25</cp:revision>
  <dcterms:created xsi:type="dcterms:W3CDTF">2012-12-04T11:31:00Z</dcterms:created>
  <dcterms:modified xsi:type="dcterms:W3CDTF">2012-12-07T16:10:00Z</dcterms:modified>
</cp:coreProperties>
</file>