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C8" w:rsidRPr="001F6702" w:rsidRDefault="008F695E">
      <w:pPr>
        <w:rPr>
          <w:rFonts w:ascii="Calibri" w:hAnsi="Calibri"/>
          <w:b/>
          <w:bCs/>
          <w:sz w:val="28"/>
          <w:szCs w:val="28"/>
        </w:rPr>
      </w:pPr>
      <w:r>
        <w:rPr>
          <w:rFonts w:ascii="Calibri" w:hAnsi="Calibri"/>
          <w:b/>
          <w:bCs/>
          <w:sz w:val="28"/>
          <w:szCs w:val="28"/>
        </w:rPr>
        <w:t>Quelles différences entre une fontaine à eau et une fontaine sur réseau ?</w:t>
      </w:r>
      <w:bookmarkStart w:id="0" w:name="_GoBack"/>
      <w:bookmarkEnd w:id="0"/>
    </w:p>
    <w:p w:rsidR="002740C8" w:rsidRDefault="002740C8">
      <w:pPr>
        <w:jc w:val="both"/>
        <w:rPr>
          <w:rFonts w:ascii="Calibri" w:hAnsi="Calibri"/>
          <w:sz w:val="22"/>
          <w:szCs w:val="22"/>
        </w:rPr>
      </w:pPr>
    </w:p>
    <w:p w:rsidR="002740C8" w:rsidRPr="001F6702" w:rsidRDefault="00981DCD">
      <w:pPr>
        <w:jc w:val="both"/>
        <w:rPr>
          <w:rFonts w:ascii="Calibri" w:hAnsi="Calibri"/>
          <w:i/>
          <w:sz w:val="22"/>
          <w:szCs w:val="22"/>
        </w:rPr>
      </w:pPr>
      <w:r>
        <w:rPr>
          <w:rFonts w:ascii="Calibri" w:hAnsi="Calibri"/>
          <w:i/>
          <w:sz w:val="22"/>
          <w:szCs w:val="22"/>
        </w:rPr>
        <w:t>Il est de plus en plus commun de trouver des fontaines à eau sur les lieux de travail ou encore dans les commerces ou salles d’attente. Le développement de la demande a permis de réaliser des progrès technologiques en matière de distribution d’eau. En effet, il existe désormais deux types de fontaines à eau: les fontaines bonbonnes et les fontaines sur réseau. Les deux ont leurs avantages particuliers.</w:t>
      </w:r>
    </w:p>
    <w:p w:rsidR="002740C8" w:rsidRDefault="002740C8">
      <w:pPr>
        <w:jc w:val="both"/>
        <w:rPr>
          <w:rFonts w:ascii="Calibri" w:hAnsi="Calibri"/>
          <w:sz w:val="22"/>
          <w:szCs w:val="22"/>
        </w:rPr>
      </w:pPr>
    </w:p>
    <w:p w:rsidR="002740C8" w:rsidRPr="001F6702" w:rsidRDefault="00981DCD">
      <w:pPr>
        <w:rPr>
          <w:rFonts w:ascii="Calibri" w:hAnsi="Calibri"/>
          <w:b/>
          <w:bCs/>
        </w:rPr>
      </w:pPr>
      <w:r>
        <w:rPr>
          <w:rFonts w:ascii="Calibri" w:hAnsi="Calibri"/>
          <w:b/>
          <w:bCs/>
        </w:rPr>
        <w:t>Les fontaines bonbonnes</w:t>
      </w:r>
    </w:p>
    <w:p w:rsidR="00306E5D" w:rsidRDefault="00981DCD">
      <w:pPr>
        <w:jc w:val="both"/>
        <w:rPr>
          <w:rFonts w:ascii="Calibri" w:hAnsi="Calibri"/>
          <w:sz w:val="22"/>
          <w:szCs w:val="22"/>
        </w:rPr>
      </w:pPr>
      <w:r>
        <w:rPr>
          <w:rFonts w:ascii="Calibri" w:hAnsi="Calibri"/>
          <w:sz w:val="22"/>
          <w:szCs w:val="22"/>
        </w:rPr>
        <w:t xml:space="preserve">La fontaine à eau bonbonne est un système de distribution d’eau de source qui fonctionne grâce à un robinet sous pression continue. Elle est alimentée par une bonbonne d’eau minérale placée en hauteur et la tête en bas. Les bonbonnes de ce type de fontaine à eau ont une contenance allant de  5 litres à 20 litres à choisir en fonction de la consommation journalière d’eau de boisson. En effet, par mesure d’hygiène, les bonbonnes doivent être changées régulièrement et, pour éviter le gaspillage, il est plus intéressant de choisir de petites contenances à recharger fréquemment. L’avantage de cette fontaine à eau est qu’elle peut être placée n’importe où dans un local puisque la seule condition d’installation est la </w:t>
      </w:r>
      <w:r w:rsidR="008F695E">
        <w:rPr>
          <w:rFonts w:ascii="Calibri" w:hAnsi="Calibri"/>
          <w:sz w:val="22"/>
          <w:szCs w:val="22"/>
        </w:rPr>
        <w:t>présence</w:t>
      </w:r>
      <w:r>
        <w:rPr>
          <w:rFonts w:ascii="Calibri" w:hAnsi="Calibri"/>
          <w:sz w:val="22"/>
          <w:szCs w:val="22"/>
        </w:rPr>
        <w:t xml:space="preserve"> d’une simple prise électrique</w:t>
      </w:r>
      <w:r w:rsidR="008F695E">
        <w:rPr>
          <w:rFonts w:ascii="Calibri" w:hAnsi="Calibri"/>
          <w:sz w:val="22"/>
          <w:szCs w:val="22"/>
        </w:rPr>
        <w:t>. La fontaine bonbonne ne nécessite pas non plus de cartouche filtrante car l’eau distribuée est de l’eau minérale pure. L’entretien peut être réalisé directement par le personnel. Cependant, les fournisseurs de fontaines à eau proposent souvent un contrat d’entretien mensuel de leurs matériels ainsi que la fourniture des bonbonnes sous forme d’abonnement annuel à des prix très avantageux.</w:t>
      </w:r>
    </w:p>
    <w:p w:rsidR="00306E5D" w:rsidRDefault="00306E5D">
      <w:pPr>
        <w:jc w:val="both"/>
        <w:rPr>
          <w:rFonts w:ascii="Calibri" w:hAnsi="Calibri"/>
          <w:sz w:val="22"/>
          <w:szCs w:val="22"/>
        </w:rPr>
      </w:pPr>
    </w:p>
    <w:p w:rsidR="002740C8" w:rsidRPr="001F6702" w:rsidRDefault="008F695E">
      <w:pPr>
        <w:rPr>
          <w:rFonts w:ascii="Calibri" w:hAnsi="Calibri"/>
          <w:b/>
          <w:bCs/>
        </w:rPr>
      </w:pPr>
      <w:r>
        <w:rPr>
          <w:rFonts w:ascii="Calibri" w:hAnsi="Calibri"/>
          <w:b/>
          <w:bCs/>
        </w:rPr>
        <w:t>Les fontaines sur réseau</w:t>
      </w:r>
    </w:p>
    <w:p w:rsidR="002740C8" w:rsidRDefault="008F695E">
      <w:pPr>
        <w:jc w:val="both"/>
        <w:rPr>
          <w:rFonts w:ascii="Calibri" w:hAnsi="Calibri"/>
          <w:sz w:val="22"/>
          <w:szCs w:val="22"/>
        </w:rPr>
      </w:pPr>
      <w:r>
        <w:rPr>
          <w:rFonts w:ascii="Calibri" w:hAnsi="Calibri"/>
          <w:sz w:val="22"/>
          <w:szCs w:val="22"/>
        </w:rPr>
        <w:t>Les fontaines sur réseau se branchent directement sur une arrivée d’eau potable et sur une prise électrique. L’avantage de ce matériel est que la distribution est intarissable. La manipulation et le stockage de bonbonnes d’eau lourdes et encombrantes disparait ! Les fontaines sur réseau sont équipées d’un filtre spécial qui traite et retient le chlore, le calcaire ou les odeurs contenus dans l’eau du robinet. Les fontaines à eau ont également la possibilité de fournir, selon le modèle choisi, différentes températures d’eau (froide, tempérée ou chaude), voire même de fabriquer de l’eau gazeuse. En ce qui concerne l’entretien, il doit s’effectuer régulièrement afin d’éliminer toutes les sources de bactéries, et les cartouches filtrantes se changent en moyenne deux fois par an.</w:t>
      </w:r>
    </w:p>
    <w:sectPr w:rsidR="002740C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BE"/>
    <w:rsid w:val="000047FA"/>
    <w:rsid w:val="001E40F6"/>
    <w:rsid w:val="001F6702"/>
    <w:rsid w:val="002740C8"/>
    <w:rsid w:val="00286CA7"/>
    <w:rsid w:val="00290BBE"/>
    <w:rsid w:val="00294DFB"/>
    <w:rsid w:val="002E5A8A"/>
    <w:rsid w:val="00306E5D"/>
    <w:rsid w:val="003C1C09"/>
    <w:rsid w:val="00522AF8"/>
    <w:rsid w:val="00615622"/>
    <w:rsid w:val="007235A8"/>
    <w:rsid w:val="00735CEA"/>
    <w:rsid w:val="008F695E"/>
    <w:rsid w:val="00981DCD"/>
    <w:rsid w:val="00AB62B7"/>
    <w:rsid w:val="00CA1EEA"/>
    <w:rsid w:val="00E81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bsatz-Standardschriftart">
    <w:name w:val="Absatz-Standardschriftart"/>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hAnsi="Arial"/>
      <w:sz w:val="28"/>
      <w:szCs w:val="28"/>
    </w:rPr>
  </w:style>
  <w:style w:type="paragraph" w:customStyle="1" w:styleId="Lgende1">
    <w:name w:val="Légende1"/>
    <w:basedOn w:val="Normal"/>
    <w:pPr>
      <w:suppressLineNumbers/>
      <w:spacing w:before="120" w:after="120"/>
    </w:pPr>
    <w:rPr>
      <w:i/>
      <w:iCs/>
    </w:rPr>
  </w:style>
  <w:style w:type="paragraph" w:styleId="NormalWeb">
    <w:name w:val="Normal (Web)"/>
    <w:basedOn w:val="Normal"/>
    <w:uiPriority w:val="99"/>
    <w:unhideWhenUsed/>
    <w:rsid w:val="00306E5D"/>
    <w:pPr>
      <w:widowControl/>
      <w:suppressAutoHyphens w:val="0"/>
      <w:spacing w:before="100" w:beforeAutospacing="1" w:after="100" w:afterAutospacing="1"/>
    </w:pPr>
    <w:rPr>
      <w:rFonts w:eastAsia="Times New Roman" w:cs="Times New Roman"/>
      <w:kern w:val="0"/>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bsatz-Standardschriftart">
    <w:name w:val="Absatz-Standardschriftart"/>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hAnsi="Arial"/>
      <w:sz w:val="28"/>
      <w:szCs w:val="28"/>
    </w:rPr>
  </w:style>
  <w:style w:type="paragraph" w:customStyle="1" w:styleId="Lgende1">
    <w:name w:val="Légende1"/>
    <w:basedOn w:val="Normal"/>
    <w:pPr>
      <w:suppressLineNumbers/>
      <w:spacing w:before="120" w:after="120"/>
    </w:pPr>
    <w:rPr>
      <w:i/>
      <w:iCs/>
    </w:rPr>
  </w:style>
  <w:style w:type="paragraph" w:styleId="NormalWeb">
    <w:name w:val="Normal (Web)"/>
    <w:basedOn w:val="Normal"/>
    <w:uiPriority w:val="99"/>
    <w:unhideWhenUsed/>
    <w:rsid w:val="00306E5D"/>
    <w:pPr>
      <w:widowControl/>
      <w:suppressAutoHyphens w:val="0"/>
      <w:spacing w:before="100" w:beforeAutospacing="1" w:after="100" w:afterAutospacing="1"/>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9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CEE7-3CC2-49A6-8B90-244F2F2E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CMAPRESS</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France</dc:creator>
  <cp:lastModifiedBy>Hell</cp:lastModifiedBy>
  <cp:revision>3</cp:revision>
  <cp:lastPrinted>1900-12-31T23:00:00Z</cp:lastPrinted>
  <dcterms:created xsi:type="dcterms:W3CDTF">2012-01-09T13:43:00Z</dcterms:created>
  <dcterms:modified xsi:type="dcterms:W3CDTF">2012-01-09T14:03:00Z</dcterms:modified>
</cp:coreProperties>
</file>